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0ECC" w14:textId="5CD3B727" w:rsidR="00F4161C" w:rsidRDefault="00F4161C" w:rsidP="00F4161C">
      <w:pPr>
        <w:rPr>
          <w:b/>
          <w:bCs/>
          <w:sz w:val="36"/>
          <w:szCs w:val="36"/>
        </w:rPr>
      </w:pPr>
      <w:r w:rsidRPr="00624D21">
        <w:rPr>
          <w:b/>
          <w:bCs/>
          <w:sz w:val="36"/>
          <w:szCs w:val="36"/>
        </w:rPr>
        <w:t>GREP – Gruppevei</w:t>
      </w:r>
      <w:r w:rsidR="006E3EC9" w:rsidRPr="00624D21">
        <w:rPr>
          <w:b/>
          <w:bCs/>
          <w:sz w:val="36"/>
          <w:szCs w:val="36"/>
        </w:rPr>
        <w:t>le</w:t>
      </w:r>
      <w:r w:rsidRPr="00624D21">
        <w:rPr>
          <w:b/>
          <w:bCs/>
          <w:sz w:val="36"/>
          <w:szCs w:val="36"/>
        </w:rPr>
        <w:t>dning</w:t>
      </w:r>
      <w:r w:rsidR="006E3EC9" w:rsidRPr="00624D21">
        <w:rPr>
          <w:b/>
          <w:bCs/>
          <w:sz w:val="36"/>
          <w:szCs w:val="36"/>
        </w:rPr>
        <w:t xml:space="preserve"> for ergoterapistudenter i praksis.</w:t>
      </w:r>
      <w:r w:rsidR="003126BB" w:rsidRPr="00624D21">
        <w:rPr>
          <w:b/>
          <w:bCs/>
          <w:sz w:val="36"/>
          <w:szCs w:val="36"/>
        </w:rPr>
        <w:t xml:space="preserve"> </w:t>
      </w:r>
      <w:r w:rsidR="000716CD" w:rsidRPr="00624D21">
        <w:rPr>
          <w:b/>
          <w:bCs/>
          <w:sz w:val="36"/>
          <w:szCs w:val="36"/>
        </w:rPr>
        <w:t>ERGOBPRA2 vinter 202</w:t>
      </w:r>
      <w:r w:rsidR="000E44F0">
        <w:rPr>
          <w:b/>
          <w:bCs/>
          <w:sz w:val="36"/>
          <w:szCs w:val="36"/>
        </w:rPr>
        <w:t>4</w:t>
      </w:r>
    </w:p>
    <w:p w14:paraId="4645567A" w14:textId="192A8472" w:rsidR="00BA4A9F" w:rsidRDefault="00FA699A" w:rsidP="00F4161C">
      <w:pPr>
        <w:rPr>
          <w:sz w:val="24"/>
          <w:szCs w:val="24"/>
        </w:rPr>
      </w:pPr>
      <w:r w:rsidRPr="006E7582">
        <w:rPr>
          <w:sz w:val="24"/>
          <w:szCs w:val="24"/>
        </w:rPr>
        <w:t>I løpet av ER</w:t>
      </w:r>
      <w:r w:rsidR="00FD7B5A" w:rsidRPr="006E7582">
        <w:rPr>
          <w:sz w:val="24"/>
          <w:szCs w:val="24"/>
        </w:rPr>
        <w:t>GOBPRA2 skal student</w:t>
      </w:r>
      <w:r w:rsidR="00A91E17">
        <w:rPr>
          <w:sz w:val="24"/>
          <w:szCs w:val="24"/>
        </w:rPr>
        <w:t>ene</w:t>
      </w:r>
      <w:r w:rsidR="00FD7B5A" w:rsidRPr="006E7582">
        <w:rPr>
          <w:sz w:val="24"/>
          <w:szCs w:val="24"/>
        </w:rPr>
        <w:t xml:space="preserve"> delta i GREP – gruppeveiledning for ergoterapistudenter i praksis</w:t>
      </w:r>
      <w:r w:rsidR="009439E1">
        <w:rPr>
          <w:sz w:val="24"/>
          <w:szCs w:val="24"/>
        </w:rPr>
        <w:t xml:space="preserve">. Dette </w:t>
      </w:r>
      <w:r w:rsidR="00470574">
        <w:rPr>
          <w:sz w:val="24"/>
          <w:szCs w:val="24"/>
        </w:rPr>
        <w:t>bygger videre på gruppeopplegget fra 1. praksisperiode</w:t>
      </w:r>
      <w:r w:rsidR="0069592D">
        <w:rPr>
          <w:sz w:val="24"/>
          <w:szCs w:val="24"/>
        </w:rPr>
        <w:t xml:space="preserve"> ERGOB</w:t>
      </w:r>
      <w:r w:rsidR="0008538C">
        <w:rPr>
          <w:sz w:val="24"/>
          <w:szCs w:val="24"/>
        </w:rPr>
        <w:t>PRA1</w:t>
      </w:r>
    </w:p>
    <w:p w14:paraId="516B5DE5" w14:textId="77777777" w:rsidR="00D2102B" w:rsidRPr="005E794A" w:rsidRDefault="00D2102B" w:rsidP="00D2102B">
      <w:pPr>
        <w:rPr>
          <w:b/>
          <w:bCs/>
          <w:sz w:val="24"/>
          <w:szCs w:val="24"/>
        </w:rPr>
      </w:pPr>
      <w:r w:rsidRPr="005E794A">
        <w:rPr>
          <w:b/>
          <w:bCs/>
          <w:sz w:val="24"/>
          <w:szCs w:val="24"/>
        </w:rPr>
        <w:t>Informasjon til praksisvei</w:t>
      </w:r>
      <w:r>
        <w:rPr>
          <w:b/>
          <w:bCs/>
          <w:sz w:val="24"/>
          <w:szCs w:val="24"/>
        </w:rPr>
        <w:t>le</w:t>
      </w:r>
      <w:r w:rsidRPr="005E794A">
        <w:rPr>
          <w:b/>
          <w:bCs/>
          <w:sz w:val="24"/>
          <w:szCs w:val="24"/>
        </w:rPr>
        <w:t>dere:</w:t>
      </w:r>
    </w:p>
    <w:p w14:paraId="1EFDFAA0" w14:textId="53E3C03B" w:rsidR="00D2102B" w:rsidRPr="00D27BF4" w:rsidRDefault="00D2102B" w:rsidP="00D2102B">
      <w:pPr>
        <w:rPr>
          <w:sz w:val="24"/>
          <w:szCs w:val="24"/>
        </w:rPr>
      </w:pPr>
      <w:r w:rsidRPr="00D27BF4">
        <w:rPr>
          <w:sz w:val="24"/>
          <w:szCs w:val="24"/>
        </w:rPr>
        <w:t>Tidspunkt for de enkelte gruppene står i tidsplanen for ERGOBPRA2. Ved endringer får både praksisveiledere og studentene beskjed om ny dato/ nytt tidspunkt fra gruppeveilederne.</w:t>
      </w:r>
    </w:p>
    <w:p w14:paraId="0A75C988" w14:textId="07269F46" w:rsidR="00B5268A" w:rsidRDefault="00D2102B" w:rsidP="00D2102B">
      <w:pPr>
        <w:rPr>
          <w:b/>
          <w:bCs/>
          <w:sz w:val="24"/>
          <w:szCs w:val="24"/>
        </w:rPr>
      </w:pPr>
      <w:r w:rsidRPr="00D27BF4">
        <w:rPr>
          <w:sz w:val="24"/>
          <w:szCs w:val="24"/>
        </w:rPr>
        <w:t xml:space="preserve">Arbeidsoppgavene er i hovedsak studentenes ansvar, men det er viktig at dere som praksisveiledere legger til rette slik at det er mulig for studentene å møte forberedt til gruppesamlingene. I tillegg er det viktig at dere som er praksisveiledere har oversikt over temaene i gruppesamlingene og hvilke LUB de er knyttet til, dette for at de kan inngå som en del av undervisningsplanen, samt for å følge opp tema som studenten har diskutert i gruppesamlingen. </w:t>
      </w:r>
    </w:p>
    <w:p w14:paraId="36E45E48" w14:textId="31CE88DE" w:rsidR="000C06CE" w:rsidRPr="00B5268A" w:rsidRDefault="00960C7F" w:rsidP="00D2102B">
      <w:pPr>
        <w:rPr>
          <w:b/>
          <w:bCs/>
          <w:sz w:val="24"/>
          <w:szCs w:val="24"/>
        </w:rPr>
      </w:pPr>
      <w:r w:rsidRPr="00B5268A">
        <w:rPr>
          <w:b/>
          <w:bCs/>
          <w:sz w:val="24"/>
          <w:szCs w:val="24"/>
        </w:rPr>
        <w:t xml:space="preserve">Informasjon om GREP </w:t>
      </w:r>
      <w:r w:rsidR="00B5268A" w:rsidRPr="00B5268A">
        <w:rPr>
          <w:b/>
          <w:bCs/>
          <w:sz w:val="24"/>
          <w:szCs w:val="24"/>
        </w:rPr>
        <w:t xml:space="preserve">og arbeidsoppgaver </w:t>
      </w:r>
      <w:r w:rsidRPr="00B5268A">
        <w:rPr>
          <w:b/>
          <w:bCs/>
          <w:sz w:val="24"/>
          <w:szCs w:val="24"/>
        </w:rPr>
        <w:t xml:space="preserve">som </w:t>
      </w:r>
      <w:r w:rsidR="00B5268A" w:rsidRPr="00B5268A">
        <w:rPr>
          <w:b/>
          <w:bCs/>
          <w:sz w:val="24"/>
          <w:szCs w:val="24"/>
        </w:rPr>
        <w:t xml:space="preserve">er lagt ut </w:t>
      </w:r>
      <w:r w:rsidR="00790687">
        <w:rPr>
          <w:b/>
          <w:bCs/>
          <w:sz w:val="24"/>
          <w:szCs w:val="24"/>
        </w:rPr>
        <w:t xml:space="preserve">til studentene </w:t>
      </w:r>
      <w:r w:rsidR="00B5268A" w:rsidRPr="00B5268A">
        <w:rPr>
          <w:b/>
          <w:bCs/>
          <w:sz w:val="24"/>
          <w:szCs w:val="24"/>
        </w:rPr>
        <w:t>på Canvas</w:t>
      </w:r>
      <w:r w:rsidR="00790687">
        <w:rPr>
          <w:b/>
          <w:bCs/>
          <w:sz w:val="24"/>
          <w:szCs w:val="24"/>
        </w:rPr>
        <w:t>:</w:t>
      </w:r>
    </w:p>
    <w:p w14:paraId="24898615" w14:textId="3E73745F" w:rsidR="00687D05" w:rsidRPr="0008538C" w:rsidRDefault="006B1327" w:rsidP="00F4161C">
      <w:pPr>
        <w:rPr>
          <w:sz w:val="24"/>
          <w:szCs w:val="24"/>
        </w:rPr>
      </w:pPr>
      <w:r w:rsidRPr="0008538C">
        <w:rPr>
          <w:sz w:val="24"/>
          <w:szCs w:val="24"/>
        </w:rPr>
        <w:t>Hensikt med GREP:</w:t>
      </w:r>
    </w:p>
    <w:p w14:paraId="25B7C957" w14:textId="0056D3CB" w:rsidR="00687D05" w:rsidRDefault="0008538C" w:rsidP="00687D05">
      <w:pPr>
        <w:pStyle w:val="Listeavsnit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361104" w:rsidRPr="0008538C">
        <w:rPr>
          <w:sz w:val="24"/>
          <w:szCs w:val="24"/>
        </w:rPr>
        <w:t>nyttes direkte opp mot utvalgte LUB</w:t>
      </w:r>
      <w:r w:rsidR="00687D05" w:rsidRPr="0008538C">
        <w:rPr>
          <w:sz w:val="24"/>
          <w:szCs w:val="24"/>
        </w:rPr>
        <w:t xml:space="preserve"> </w:t>
      </w:r>
    </w:p>
    <w:p w14:paraId="4B83826D" w14:textId="6B2DEBFA" w:rsidR="003C3606" w:rsidRPr="003C3606" w:rsidRDefault="003C3606" w:rsidP="00687D05">
      <w:pPr>
        <w:pStyle w:val="Listeavsnitt"/>
        <w:numPr>
          <w:ilvl w:val="0"/>
          <w:numId w:val="12"/>
        </w:numPr>
        <w:rPr>
          <w:sz w:val="24"/>
          <w:szCs w:val="24"/>
        </w:rPr>
      </w:pPr>
      <w:proofErr w:type="gramStart"/>
      <w:r w:rsidRPr="003C3606">
        <w:rPr>
          <w:sz w:val="24"/>
          <w:szCs w:val="24"/>
        </w:rPr>
        <w:t>Fokus</w:t>
      </w:r>
      <w:proofErr w:type="gramEnd"/>
      <w:r w:rsidRPr="003C3606">
        <w:rPr>
          <w:sz w:val="24"/>
          <w:szCs w:val="24"/>
        </w:rPr>
        <w:t xml:space="preserve"> på kjernekompetanse i ergoterapi</w:t>
      </w:r>
    </w:p>
    <w:p w14:paraId="16094155" w14:textId="5BA257FA" w:rsidR="00687D05" w:rsidRDefault="0008538C" w:rsidP="00687D05">
      <w:pPr>
        <w:pStyle w:val="Listeavsnitt"/>
        <w:numPr>
          <w:ilvl w:val="0"/>
          <w:numId w:val="1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="00CF1394" w:rsidRPr="0008538C">
        <w:rPr>
          <w:sz w:val="24"/>
          <w:szCs w:val="24"/>
        </w:rPr>
        <w:t>ntegrere</w:t>
      </w:r>
      <w:proofErr w:type="gramEnd"/>
      <w:r w:rsidR="00CF1394" w:rsidRPr="0008538C">
        <w:rPr>
          <w:sz w:val="24"/>
          <w:szCs w:val="24"/>
        </w:rPr>
        <w:t xml:space="preserve"> teori og praksis</w:t>
      </w:r>
    </w:p>
    <w:p w14:paraId="16D69072" w14:textId="6CBD66EF" w:rsidR="00687D05" w:rsidRPr="0008538C" w:rsidRDefault="0008538C" w:rsidP="007F7258">
      <w:pPr>
        <w:pStyle w:val="Listeavsnit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CF1394" w:rsidRPr="0008538C">
        <w:rPr>
          <w:sz w:val="24"/>
          <w:szCs w:val="24"/>
        </w:rPr>
        <w:t xml:space="preserve">ett samarbeid </w:t>
      </w:r>
      <w:r>
        <w:rPr>
          <w:sz w:val="24"/>
          <w:szCs w:val="24"/>
        </w:rPr>
        <w:t xml:space="preserve">mellom </w:t>
      </w:r>
      <w:r w:rsidR="00CF1394" w:rsidRPr="0008538C">
        <w:rPr>
          <w:sz w:val="24"/>
          <w:szCs w:val="24"/>
        </w:rPr>
        <w:t>utdanning og praksis</w:t>
      </w:r>
    </w:p>
    <w:p w14:paraId="27667547" w14:textId="3787325A" w:rsidR="00687D05" w:rsidRPr="0008538C" w:rsidRDefault="0008538C" w:rsidP="00687D05">
      <w:pPr>
        <w:pStyle w:val="Listeavsnit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D4397B" w:rsidRPr="0008538C">
        <w:rPr>
          <w:sz w:val="24"/>
          <w:szCs w:val="24"/>
        </w:rPr>
        <w:t>eflek</w:t>
      </w:r>
      <w:r w:rsidR="00720672">
        <w:rPr>
          <w:sz w:val="24"/>
          <w:szCs w:val="24"/>
        </w:rPr>
        <w:t xml:space="preserve">tere </w:t>
      </w:r>
      <w:r w:rsidR="00D4397B" w:rsidRPr="0008538C">
        <w:rPr>
          <w:sz w:val="24"/>
          <w:szCs w:val="24"/>
        </w:rPr>
        <w:t xml:space="preserve">sammen med </w:t>
      </w:r>
      <w:r w:rsidR="009B292F" w:rsidRPr="0008538C">
        <w:rPr>
          <w:sz w:val="24"/>
          <w:szCs w:val="24"/>
        </w:rPr>
        <w:t>andre</w:t>
      </w:r>
      <w:r w:rsidR="00D4397B" w:rsidRPr="0008538C">
        <w:rPr>
          <w:sz w:val="24"/>
          <w:szCs w:val="24"/>
        </w:rPr>
        <w:t xml:space="preserve">. </w:t>
      </w:r>
    </w:p>
    <w:p w14:paraId="6C65EC5C" w14:textId="40701871" w:rsidR="006B1327" w:rsidRPr="0008538C" w:rsidRDefault="00D4397B" w:rsidP="00687D05">
      <w:pPr>
        <w:pStyle w:val="Listeavsnitt"/>
        <w:numPr>
          <w:ilvl w:val="0"/>
          <w:numId w:val="12"/>
        </w:numPr>
        <w:rPr>
          <w:sz w:val="24"/>
          <w:szCs w:val="24"/>
        </w:rPr>
      </w:pPr>
      <w:r w:rsidRPr="0008538C">
        <w:rPr>
          <w:sz w:val="24"/>
          <w:szCs w:val="24"/>
        </w:rPr>
        <w:t xml:space="preserve">Synligjøre bredden i ergoterapi. </w:t>
      </w:r>
    </w:p>
    <w:p w14:paraId="28CEBFC0" w14:textId="5410A251" w:rsidR="00FA699A" w:rsidRPr="00A74176" w:rsidRDefault="009B66F5" w:rsidP="00F4161C">
      <w:pPr>
        <w:rPr>
          <w:color w:val="FFFFFF" w:themeColor="background1"/>
          <w:sz w:val="24"/>
          <w:szCs w:val="24"/>
        </w:rPr>
      </w:pPr>
      <w:r>
        <w:rPr>
          <w:sz w:val="24"/>
          <w:szCs w:val="24"/>
        </w:rPr>
        <w:t>Studentene</w:t>
      </w:r>
      <w:r w:rsidR="00F964EC">
        <w:rPr>
          <w:sz w:val="24"/>
          <w:szCs w:val="24"/>
        </w:rPr>
        <w:t xml:space="preserve"> </w:t>
      </w:r>
      <w:r w:rsidR="003139BC">
        <w:rPr>
          <w:sz w:val="24"/>
          <w:szCs w:val="24"/>
        </w:rPr>
        <w:t>blir fordelt på 9 praksisgrupper</w:t>
      </w:r>
      <w:r w:rsidR="003139BC" w:rsidRPr="006E7582">
        <w:rPr>
          <w:sz w:val="24"/>
          <w:szCs w:val="24"/>
        </w:rPr>
        <w:t xml:space="preserve"> </w:t>
      </w:r>
      <w:r w:rsidR="00526628">
        <w:rPr>
          <w:sz w:val="24"/>
          <w:szCs w:val="24"/>
        </w:rPr>
        <w:t xml:space="preserve">som ledes </w:t>
      </w:r>
      <w:r w:rsidR="00030FBD">
        <w:rPr>
          <w:sz w:val="24"/>
          <w:szCs w:val="24"/>
        </w:rPr>
        <w:t>av to gruppevei</w:t>
      </w:r>
      <w:r w:rsidR="00DE797A">
        <w:rPr>
          <w:sz w:val="24"/>
          <w:szCs w:val="24"/>
        </w:rPr>
        <w:t>le</w:t>
      </w:r>
      <w:r w:rsidR="00030FBD">
        <w:rPr>
          <w:sz w:val="24"/>
          <w:szCs w:val="24"/>
        </w:rPr>
        <w:t>dere</w:t>
      </w:r>
      <w:r w:rsidR="001F7A8A">
        <w:rPr>
          <w:sz w:val="24"/>
          <w:szCs w:val="24"/>
        </w:rPr>
        <w:t>; en fra praksis</w:t>
      </w:r>
      <w:r w:rsidR="00DE797A">
        <w:rPr>
          <w:sz w:val="24"/>
          <w:szCs w:val="24"/>
        </w:rPr>
        <w:t xml:space="preserve"> og </w:t>
      </w:r>
      <w:r w:rsidR="001F7A8A">
        <w:rPr>
          <w:sz w:val="24"/>
          <w:szCs w:val="24"/>
        </w:rPr>
        <w:t xml:space="preserve">en fra </w:t>
      </w:r>
      <w:proofErr w:type="spellStart"/>
      <w:r w:rsidR="001F7A8A">
        <w:rPr>
          <w:sz w:val="24"/>
          <w:szCs w:val="24"/>
        </w:rPr>
        <w:t>OsloMet</w:t>
      </w:r>
      <w:proofErr w:type="spellEnd"/>
      <w:r w:rsidR="00B52B93">
        <w:rPr>
          <w:sz w:val="24"/>
          <w:szCs w:val="24"/>
        </w:rPr>
        <w:t xml:space="preserve"> som også vil være </w:t>
      </w:r>
      <w:r w:rsidR="00D022BC">
        <w:rPr>
          <w:sz w:val="24"/>
          <w:szCs w:val="24"/>
        </w:rPr>
        <w:t xml:space="preserve">studentens </w:t>
      </w:r>
      <w:r w:rsidR="00B52B93">
        <w:rPr>
          <w:sz w:val="24"/>
          <w:szCs w:val="24"/>
        </w:rPr>
        <w:t xml:space="preserve">kontaktlærer. </w:t>
      </w:r>
      <w:r w:rsidR="00685AF1">
        <w:rPr>
          <w:sz w:val="24"/>
          <w:szCs w:val="24"/>
        </w:rPr>
        <w:t>Det blir 5 gruppesamlinger fordelt gjennom praksisemnet – GREP</w:t>
      </w:r>
      <w:r w:rsidR="00BB145D">
        <w:rPr>
          <w:sz w:val="24"/>
          <w:szCs w:val="24"/>
        </w:rPr>
        <w:t xml:space="preserve"> Gr.</w:t>
      </w:r>
      <w:r w:rsidR="00685AF1">
        <w:rPr>
          <w:sz w:val="24"/>
          <w:szCs w:val="24"/>
        </w:rPr>
        <w:t xml:space="preserve"> 1-5.</w:t>
      </w:r>
    </w:p>
    <w:p w14:paraId="4D4791D9" w14:textId="10E03F7E" w:rsidR="00DC5CAF" w:rsidRPr="00D00C34" w:rsidRDefault="00A64AAE" w:rsidP="00DC5CAF">
      <w:pPr>
        <w:rPr>
          <w:sz w:val="24"/>
          <w:szCs w:val="24"/>
        </w:rPr>
      </w:pPr>
      <w:r w:rsidRPr="00D00C34">
        <w:rPr>
          <w:sz w:val="24"/>
          <w:szCs w:val="24"/>
        </w:rPr>
        <w:t xml:space="preserve">Temaene i </w:t>
      </w:r>
      <w:r w:rsidR="00DC5CAF" w:rsidRPr="00D00C34">
        <w:rPr>
          <w:sz w:val="24"/>
          <w:szCs w:val="24"/>
        </w:rPr>
        <w:t>GREP er direkte knyttet til utvalgte læringsutbytter for praksis</w:t>
      </w:r>
      <w:r w:rsidRPr="00D00C34">
        <w:rPr>
          <w:sz w:val="24"/>
          <w:szCs w:val="24"/>
        </w:rPr>
        <w:t>emnet</w:t>
      </w:r>
      <w:r w:rsidR="00DC5CAF" w:rsidRPr="00D00C34">
        <w:rPr>
          <w:sz w:val="24"/>
          <w:szCs w:val="24"/>
        </w:rPr>
        <w:t xml:space="preserve">. Gjennom systematisk samhandling mellom utdanning og praksis og «flomlys» på utvalgte læringsutbytter ønsker vi å bidra til å minske gapet mellom teori og praksis, samt </w:t>
      </w:r>
      <w:proofErr w:type="gramStart"/>
      <w:r w:rsidR="00DC5CAF" w:rsidRPr="00D00C34">
        <w:rPr>
          <w:sz w:val="24"/>
          <w:szCs w:val="24"/>
        </w:rPr>
        <w:t>fokusere</w:t>
      </w:r>
      <w:proofErr w:type="gramEnd"/>
      <w:r w:rsidR="00DC5CAF" w:rsidRPr="00D00C34">
        <w:rPr>
          <w:sz w:val="24"/>
          <w:szCs w:val="24"/>
        </w:rPr>
        <w:t xml:space="preserve"> på kjernekompetansen i ergoterapi</w:t>
      </w:r>
      <w:r w:rsidR="00AD4E4C" w:rsidRPr="00D00C34">
        <w:rPr>
          <w:sz w:val="24"/>
          <w:szCs w:val="24"/>
        </w:rPr>
        <w:t>.</w:t>
      </w:r>
    </w:p>
    <w:p w14:paraId="0EA3525A" w14:textId="77777777" w:rsidR="005E794A" w:rsidRDefault="00CF4F1F" w:rsidP="00DC5CAF">
      <w:pPr>
        <w:rPr>
          <w:sz w:val="24"/>
          <w:szCs w:val="24"/>
        </w:rPr>
      </w:pPr>
      <w:r w:rsidRPr="00D00C34">
        <w:rPr>
          <w:sz w:val="24"/>
          <w:szCs w:val="24"/>
        </w:rPr>
        <w:t>GREP-gruppene</w:t>
      </w:r>
      <w:r w:rsidR="00F574E2" w:rsidRPr="00D00C34">
        <w:rPr>
          <w:sz w:val="24"/>
          <w:szCs w:val="24"/>
        </w:rPr>
        <w:t xml:space="preserve"> </w:t>
      </w:r>
      <w:r w:rsidR="006863C8">
        <w:rPr>
          <w:sz w:val="24"/>
          <w:szCs w:val="24"/>
        </w:rPr>
        <w:t>med tilhørende arbeidsoppgaver</w:t>
      </w:r>
      <w:r w:rsidR="00727844">
        <w:rPr>
          <w:sz w:val="24"/>
          <w:szCs w:val="24"/>
        </w:rPr>
        <w:t xml:space="preserve"> inngår som en </w:t>
      </w:r>
      <w:r w:rsidRPr="00D00C34">
        <w:rPr>
          <w:sz w:val="24"/>
          <w:szCs w:val="24"/>
        </w:rPr>
        <w:t>obligatorisk</w:t>
      </w:r>
      <w:r w:rsidR="00727844">
        <w:rPr>
          <w:sz w:val="24"/>
          <w:szCs w:val="24"/>
        </w:rPr>
        <w:t xml:space="preserve"> del av praksis</w:t>
      </w:r>
      <w:r w:rsidR="000A306B">
        <w:rPr>
          <w:sz w:val="24"/>
          <w:szCs w:val="24"/>
        </w:rPr>
        <w:t xml:space="preserve">. </w:t>
      </w:r>
    </w:p>
    <w:p w14:paraId="4B50B7CF" w14:textId="0EA887CC" w:rsidR="00E24697" w:rsidRDefault="00E24697" w:rsidP="00F4161C">
      <w:pPr>
        <w:rPr>
          <w:b/>
          <w:bCs/>
          <w:color w:val="FF0000"/>
          <w:sz w:val="32"/>
          <w:szCs w:val="32"/>
        </w:rPr>
      </w:pPr>
    </w:p>
    <w:p w14:paraId="726E5CCC" w14:textId="77777777" w:rsidR="00C8403C" w:rsidRPr="00E17B2A" w:rsidRDefault="00C8403C" w:rsidP="00F4161C">
      <w:pPr>
        <w:rPr>
          <w:b/>
          <w:bCs/>
          <w:color w:val="FF0000"/>
          <w:sz w:val="32"/>
          <w:szCs w:val="32"/>
        </w:rPr>
      </w:pPr>
    </w:p>
    <w:p w14:paraId="3CE8F7F7" w14:textId="77777777" w:rsidR="004E1834" w:rsidRDefault="004E1834" w:rsidP="00781A44">
      <w:pPr>
        <w:rPr>
          <w:b/>
          <w:bCs/>
          <w:sz w:val="32"/>
          <w:szCs w:val="32"/>
        </w:rPr>
      </w:pPr>
    </w:p>
    <w:p w14:paraId="05617FB5" w14:textId="77777777" w:rsidR="00EF231D" w:rsidRDefault="00EF231D" w:rsidP="00781A44">
      <w:pPr>
        <w:rPr>
          <w:b/>
          <w:bCs/>
          <w:sz w:val="32"/>
          <w:szCs w:val="32"/>
        </w:rPr>
      </w:pPr>
    </w:p>
    <w:p w14:paraId="1098DAF6" w14:textId="18F0050D" w:rsidR="00781A44" w:rsidRDefault="00781A44" w:rsidP="00781A44">
      <w:pPr>
        <w:rPr>
          <w:b/>
          <w:bCs/>
          <w:sz w:val="32"/>
          <w:szCs w:val="32"/>
        </w:rPr>
      </w:pPr>
      <w:r w:rsidRPr="009F4858">
        <w:rPr>
          <w:b/>
          <w:bCs/>
          <w:sz w:val="32"/>
          <w:szCs w:val="32"/>
        </w:rPr>
        <w:lastRenderedPageBreak/>
        <w:t xml:space="preserve">Uke 2 </w:t>
      </w:r>
      <w:r w:rsidRPr="00E17B2A">
        <w:rPr>
          <w:b/>
          <w:bCs/>
          <w:sz w:val="32"/>
          <w:szCs w:val="32"/>
        </w:rPr>
        <w:t xml:space="preserve">GREP Gr. 1 Etablere praksisgruppen  </w:t>
      </w:r>
    </w:p>
    <w:p w14:paraId="7DF20402" w14:textId="77777777" w:rsidR="00CC7373" w:rsidRPr="00BD4CD6" w:rsidRDefault="00CC7373" w:rsidP="00CC7373">
      <w:pPr>
        <w:rPr>
          <w:rFonts w:cstheme="minorHAnsi"/>
          <w:bCs/>
          <w:lang w:eastAsia="nb-NO"/>
        </w:rPr>
      </w:pPr>
      <w:r w:rsidRPr="00BD4CD6">
        <w:rPr>
          <w:rFonts w:cstheme="minorHAnsi"/>
          <w:bCs/>
          <w:lang w:eastAsia="nb-NO"/>
        </w:rPr>
        <w:t>Denne gruppen er starten på gruppeveiledningene i praksis – GREP, samt kontaktlærers første møte med studentene.  I 2. året ledes gruppene av 2 gruppeveiledere; kontaktlærer og en ergoterapeut fra praksis.</w:t>
      </w:r>
    </w:p>
    <w:p w14:paraId="4890ABB9" w14:textId="77777777" w:rsidR="00CC7373" w:rsidRPr="00BD4CD6" w:rsidRDefault="00CC7373" w:rsidP="00CC7373">
      <w:pPr>
        <w:spacing w:line="240" w:lineRule="auto"/>
        <w:textAlignment w:val="baseline"/>
        <w:rPr>
          <w:rFonts w:cstheme="minorHAnsi"/>
          <w:lang w:eastAsia="nb-NO"/>
        </w:rPr>
      </w:pPr>
      <w:r w:rsidRPr="00BD4CD6">
        <w:rPr>
          <w:rFonts w:eastAsiaTheme="minorEastAsia" w:cstheme="minorHAnsi"/>
          <w:b/>
          <w:bCs/>
          <w:color w:val="000000" w:themeColor="text1"/>
        </w:rPr>
        <w:t>Hensikt:</w:t>
      </w:r>
      <w:r>
        <w:rPr>
          <w:rFonts w:eastAsiaTheme="minorEastAsia" w:cstheme="minorHAnsi"/>
          <w:b/>
          <w:bCs/>
          <w:color w:val="000000" w:themeColor="text1"/>
        </w:rPr>
        <w:br/>
      </w:r>
      <w:r w:rsidRPr="00BD4CD6">
        <w:rPr>
          <w:rFonts w:eastAsiaTheme="minorEastAsia" w:cstheme="minorHAnsi"/>
          <w:color w:val="000000" w:themeColor="text1"/>
        </w:rPr>
        <w:t xml:space="preserve">- Legge grunnlaget for en gruppeprosess som foregår gjennom hele emnet. </w:t>
      </w:r>
      <w:r w:rsidRPr="00BD4CD6">
        <w:rPr>
          <w:rFonts w:eastAsiaTheme="minorEastAsia" w:cstheme="minorHAnsi"/>
          <w:color w:val="000000" w:themeColor="text1"/>
        </w:rPr>
        <w:br/>
        <w:t>- Gi mulighet for å bli kjent i praksisgruppen og skape rom for å etablere et gruppefellesskap og et læringsmiljø med trygge rammer som stimulerer til læring og felles refleksjon</w:t>
      </w:r>
    </w:p>
    <w:p w14:paraId="7118C0BB" w14:textId="77777777" w:rsidR="00CC7373" w:rsidRPr="00BD4CD6" w:rsidRDefault="00CC7373" w:rsidP="00CC7373">
      <w:pPr>
        <w:rPr>
          <w:rFonts w:cstheme="minorHAnsi"/>
          <w:lang w:eastAsia="nb-NO"/>
        </w:rPr>
      </w:pPr>
      <w:bookmarkStart w:id="0" w:name="_Hlk87529753"/>
      <w:r w:rsidRPr="00BD4CD6">
        <w:rPr>
          <w:rFonts w:cstheme="minorHAnsi"/>
          <w:b/>
          <w:bCs/>
        </w:rPr>
        <w:t xml:space="preserve">Læringsutbytter: </w:t>
      </w:r>
      <w:r>
        <w:rPr>
          <w:rFonts w:cstheme="minorHAnsi"/>
          <w:b/>
          <w:bCs/>
        </w:rPr>
        <w:br/>
      </w:r>
      <w:r w:rsidRPr="00BD4CD6">
        <w:rPr>
          <w:rFonts w:cstheme="minorHAnsi"/>
          <w:u w:val="single"/>
        </w:rPr>
        <w:t xml:space="preserve">LUB </w:t>
      </w:r>
      <w:r>
        <w:rPr>
          <w:rFonts w:cstheme="minorHAnsi"/>
          <w:u w:val="single"/>
        </w:rPr>
        <w:t>16</w:t>
      </w:r>
      <w:r w:rsidRPr="00BD4CD6">
        <w:rPr>
          <w:rFonts w:cstheme="minorHAnsi"/>
          <w:u w:val="single"/>
        </w:rPr>
        <w:t xml:space="preserve"> Generell kompetanse: </w:t>
      </w:r>
      <w:r w:rsidRPr="00BD4CD6">
        <w:rPr>
          <w:rFonts w:cstheme="minorHAnsi"/>
        </w:rPr>
        <w:t>Studenten kan ta ansvar, vise initiativ og samarbeidskompetanse i praksis.</w:t>
      </w:r>
      <w:bookmarkEnd w:id="0"/>
    </w:p>
    <w:p w14:paraId="5DA6AEAF" w14:textId="77777777" w:rsidR="00CC7373" w:rsidRPr="00734D63" w:rsidRDefault="00CC7373" w:rsidP="00CC737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4CD6">
        <w:rPr>
          <w:rFonts w:cstheme="minorHAnsi"/>
          <w:b/>
          <w:color w:val="000000" w:themeColor="text1"/>
        </w:rPr>
        <w:t xml:space="preserve">Forberedelse: </w:t>
      </w:r>
    </w:p>
    <w:p w14:paraId="5E884704" w14:textId="77777777" w:rsidR="00CC7373" w:rsidRPr="00BD4CD6" w:rsidRDefault="00CC7373" w:rsidP="00CC7373">
      <w:pPr>
        <w:rPr>
          <w:rFonts w:cstheme="minorHAnsi"/>
        </w:rPr>
      </w:pPr>
      <w:r w:rsidRPr="00BD4CD6">
        <w:rPr>
          <w:rFonts w:cstheme="minorHAnsi"/>
        </w:rPr>
        <w:t>Studentene;</w:t>
      </w:r>
    </w:p>
    <w:p w14:paraId="2D193D52" w14:textId="77777777" w:rsidR="00CC7373" w:rsidRPr="00BD4CD6" w:rsidRDefault="00CC7373" w:rsidP="00CC7373">
      <w:pPr>
        <w:rPr>
          <w:rFonts w:cstheme="minorHAnsi"/>
          <w:color w:val="000000" w:themeColor="text1"/>
        </w:rPr>
      </w:pPr>
      <w:r w:rsidRPr="00BD4CD6">
        <w:rPr>
          <w:rFonts w:cstheme="minorHAnsi"/>
          <w:color w:val="000000" w:themeColor="text1"/>
        </w:rPr>
        <w:t xml:space="preserve">- tilegner seg informasjon om praksisstedet. </w:t>
      </w:r>
      <w:r w:rsidRPr="00BD4CD6">
        <w:rPr>
          <w:rFonts w:cstheme="minorHAnsi"/>
          <w:color w:val="000000" w:themeColor="text1"/>
        </w:rPr>
        <w:br/>
        <w:t>- tenker gjennom erfaringer fra ERGOBPRA1; erfaringer fra praksis og gruppeveiledningene, egne ressurser og utviklingsområder.</w:t>
      </w:r>
      <w:r w:rsidRPr="00BD4CD6">
        <w:rPr>
          <w:rFonts w:cstheme="minorHAnsi"/>
          <w:color w:val="000000" w:themeColor="text1"/>
        </w:rPr>
        <w:br/>
        <w:t xml:space="preserve">- tenker gjennom </w:t>
      </w:r>
      <w:r>
        <w:rPr>
          <w:rFonts w:cstheme="minorHAnsi"/>
          <w:color w:val="000000" w:themeColor="text1"/>
        </w:rPr>
        <w:t>s</w:t>
      </w:r>
      <w:r w:rsidRPr="00BD4CD6">
        <w:rPr>
          <w:rFonts w:cstheme="minorHAnsi"/>
          <w:color w:val="000000" w:themeColor="text1"/>
        </w:rPr>
        <w:t>ine forventninger til denne praksisperioden.</w:t>
      </w:r>
    </w:p>
    <w:p w14:paraId="7ABAE895" w14:textId="77777777" w:rsidR="004E1834" w:rsidRDefault="004E1834" w:rsidP="00781A44">
      <w:pPr>
        <w:rPr>
          <w:b/>
          <w:bCs/>
          <w:sz w:val="32"/>
          <w:szCs w:val="32"/>
        </w:rPr>
      </w:pPr>
    </w:p>
    <w:p w14:paraId="67AD6248" w14:textId="6CF0C029" w:rsidR="00F4161C" w:rsidRDefault="00F4161C" w:rsidP="00F4161C">
      <w:pPr>
        <w:rPr>
          <w:b/>
          <w:bCs/>
          <w:sz w:val="32"/>
          <w:szCs w:val="32"/>
          <w:u w:val="single"/>
        </w:rPr>
      </w:pPr>
      <w:r w:rsidRPr="001956DD">
        <w:rPr>
          <w:b/>
          <w:bCs/>
          <w:sz w:val="32"/>
          <w:szCs w:val="32"/>
        </w:rPr>
        <w:t xml:space="preserve">Uke </w:t>
      </w:r>
      <w:r w:rsidR="00230716">
        <w:rPr>
          <w:b/>
          <w:bCs/>
          <w:sz w:val="32"/>
          <w:szCs w:val="32"/>
        </w:rPr>
        <w:t>4</w:t>
      </w:r>
      <w:r w:rsidR="00F72D68" w:rsidRPr="001956DD">
        <w:rPr>
          <w:b/>
          <w:bCs/>
          <w:sz w:val="32"/>
          <w:szCs w:val="32"/>
        </w:rPr>
        <w:t xml:space="preserve"> </w:t>
      </w:r>
      <w:r w:rsidR="00D8116C" w:rsidRPr="00E17B2A">
        <w:rPr>
          <w:b/>
          <w:bCs/>
          <w:sz w:val="32"/>
          <w:szCs w:val="32"/>
        </w:rPr>
        <w:t xml:space="preserve">GREP </w:t>
      </w:r>
      <w:r w:rsidR="00F72D68" w:rsidRPr="00E17B2A">
        <w:rPr>
          <w:b/>
          <w:bCs/>
          <w:sz w:val="32"/>
          <w:szCs w:val="32"/>
        </w:rPr>
        <w:t>Gr.</w:t>
      </w:r>
      <w:r w:rsidR="000174F3">
        <w:rPr>
          <w:b/>
          <w:bCs/>
          <w:sz w:val="32"/>
          <w:szCs w:val="32"/>
        </w:rPr>
        <w:t xml:space="preserve"> </w:t>
      </w:r>
      <w:r w:rsidR="00F72D68" w:rsidRPr="00E17B2A">
        <w:rPr>
          <w:b/>
          <w:bCs/>
          <w:sz w:val="32"/>
          <w:szCs w:val="32"/>
        </w:rPr>
        <w:t xml:space="preserve">2 </w:t>
      </w:r>
      <w:r w:rsidR="00DC4B72" w:rsidRPr="00DC4B72">
        <w:rPr>
          <w:b/>
          <w:bCs/>
          <w:sz w:val="32"/>
          <w:szCs w:val="32"/>
        </w:rPr>
        <w:t>Pr</w:t>
      </w:r>
      <w:r w:rsidRPr="00DC4B72">
        <w:rPr>
          <w:b/>
          <w:bCs/>
          <w:sz w:val="32"/>
          <w:szCs w:val="32"/>
        </w:rPr>
        <w:t>aksisstedet</w:t>
      </w:r>
      <w:r w:rsidR="00121B47" w:rsidRPr="00DC4B72">
        <w:rPr>
          <w:b/>
          <w:bCs/>
          <w:sz w:val="32"/>
          <w:szCs w:val="32"/>
        </w:rPr>
        <w:t xml:space="preserve"> </w:t>
      </w:r>
      <w:r w:rsidR="00DC4B72" w:rsidRPr="00DC4B72">
        <w:rPr>
          <w:b/>
          <w:bCs/>
          <w:sz w:val="32"/>
          <w:szCs w:val="32"/>
        </w:rPr>
        <w:t>- organisering og rammer</w:t>
      </w:r>
    </w:p>
    <w:p w14:paraId="78E80487" w14:textId="77777777" w:rsidR="00DC4B72" w:rsidRPr="00BD4CD6" w:rsidRDefault="00DC4B72" w:rsidP="00DC4B72">
      <w:pPr>
        <w:rPr>
          <w:rFonts w:cstheme="minorHAnsi"/>
          <w:color w:val="000000" w:themeColor="text1"/>
          <w:lang w:eastAsia="nb-NO"/>
        </w:rPr>
      </w:pPr>
      <w:r w:rsidRPr="00BD4CD6">
        <w:rPr>
          <w:rFonts w:cstheme="minorHAnsi"/>
          <w:color w:val="000000" w:themeColor="text1"/>
          <w:lang w:eastAsia="nb-NO"/>
        </w:rPr>
        <w:t>I denne gruppen skal studentene kort presentere sitt praksissted for hverandre. Alle skal forberede seg i forhold til alle temaene</w:t>
      </w:r>
      <w:r>
        <w:rPr>
          <w:rFonts w:cstheme="minorHAnsi"/>
          <w:color w:val="000000" w:themeColor="text1"/>
          <w:lang w:eastAsia="nb-NO"/>
        </w:rPr>
        <w:t>.</w:t>
      </w:r>
    </w:p>
    <w:p w14:paraId="7802A979" w14:textId="77777777" w:rsidR="00DC4B72" w:rsidRPr="00BD4CD6" w:rsidRDefault="00DC4B72" w:rsidP="00DC4B72">
      <w:pPr>
        <w:rPr>
          <w:rFonts w:cstheme="minorHAnsi"/>
        </w:rPr>
      </w:pPr>
      <w:r w:rsidRPr="00BD4CD6">
        <w:rPr>
          <w:rFonts w:cstheme="minorHAnsi"/>
          <w:b/>
          <w:bCs/>
        </w:rPr>
        <w:t>Hensikt:</w:t>
      </w:r>
      <w:r>
        <w:rPr>
          <w:rFonts w:cstheme="minorHAnsi"/>
          <w:b/>
          <w:bCs/>
        </w:rPr>
        <w:br/>
      </w:r>
      <w:r w:rsidRPr="00BD4CD6">
        <w:rPr>
          <w:rFonts w:cstheme="minorHAnsi"/>
        </w:rPr>
        <w:t>- Trening på formidling og bevisstgjøring av yrkesutøvelsen.</w:t>
      </w:r>
      <w:r w:rsidRPr="00A624A2">
        <w:rPr>
          <w:rFonts w:cstheme="minorHAnsi"/>
        </w:rPr>
        <w:t xml:space="preserve"> </w:t>
      </w:r>
      <w:r>
        <w:rPr>
          <w:rFonts w:cstheme="minorHAnsi"/>
        </w:rPr>
        <w:br/>
      </w:r>
      <w:r w:rsidRPr="00BD4CD6">
        <w:rPr>
          <w:rFonts w:cstheme="minorHAnsi"/>
        </w:rPr>
        <w:t>- Få innblikk i hverandres praksissteder og synliggjøre bredden i ergoterapi.</w:t>
      </w:r>
      <w:r w:rsidRPr="00BD4CD6">
        <w:rPr>
          <w:rFonts w:cstheme="minorHAnsi"/>
        </w:rPr>
        <w:br/>
        <w:t xml:space="preserve">- Tydeliggjøring av aktivitetsperspektivet på den enkelte praksisplass med </w:t>
      </w:r>
      <w:proofErr w:type="gramStart"/>
      <w:r w:rsidRPr="00BD4CD6">
        <w:rPr>
          <w:rFonts w:cstheme="minorHAnsi"/>
        </w:rPr>
        <w:t>fokus</w:t>
      </w:r>
      <w:proofErr w:type="gramEnd"/>
      <w:r w:rsidRPr="00BD4CD6">
        <w:rPr>
          <w:rFonts w:cstheme="minorHAnsi"/>
        </w:rPr>
        <w:t xml:space="preserve"> på        kjernekompetansen i ergoterapi.</w:t>
      </w:r>
      <w:r w:rsidRPr="00BD4CD6">
        <w:rPr>
          <w:rFonts w:cstheme="minorHAnsi"/>
        </w:rPr>
        <w:br/>
        <w:t>- Legge grunnlaget for videre refleksjon og forståelse av terapeutisk bruk av aktivitet ut fra praksisstedets organisering og rammer.</w:t>
      </w:r>
    </w:p>
    <w:p w14:paraId="192C7FAB" w14:textId="77777777" w:rsidR="00DC4B72" w:rsidRDefault="00DC4B72" w:rsidP="00DC4B72">
      <w:pPr>
        <w:rPr>
          <w:rFonts w:cstheme="minorHAnsi"/>
        </w:rPr>
      </w:pPr>
      <w:r w:rsidRPr="00BD4CD6">
        <w:rPr>
          <w:rFonts w:cstheme="minorHAnsi"/>
          <w:b/>
          <w:bCs/>
        </w:rPr>
        <w:t xml:space="preserve">Læringsutbytter: </w:t>
      </w:r>
      <w:r>
        <w:rPr>
          <w:rFonts w:cstheme="minorHAnsi"/>
          <w:b/>
          <w:bCs/>
        </w:rPr>
        <w:br/>
      </w:r>
      <w:r w:rsidRPr="006C4672">
        <w:rPr>
          <w:rFonts w:cstheme="minorHAnsi"/>
          <w:u w:val="single"/>
        </w:rPr>
        <w:t>LUB 1 Kunnskap:</w:t>
      </w:r>
      <w:r w:rsidRPr="006C4672">
        <w:rPr>
          <w:rFonts w:cstheme="minorHAnsi"/>
        </w:rPr>
        <w:t xml:space="preserve"> Studenten kan beskrive aktuelle brukergrupper, problemstillinger og </w:t>
      </w:r>
      <w:proofErr w:type="spellStart"/>
      <w:r w:rsidRPr="006C4672">
        <w:rPr>
          <w:rFonts w:cstheme="minorHAnsi"/>
        </w:rPr>
        <w:t>ergoterapeutiske</w:t>
      </w:r>
      <w:proofErr w:type="spellEnd"/>
      <w:r w:rsidRPr="006C4672">
        <w:rPr>
          <w:rFonts w:cstheme="minorHAnsi"/>
        </w:rPr>
        <w:t xml:space="preserve"> metoder ved praksisstedet.</w:t>
      </w:r>
      <w:r w:rsidRPr="006C4672">
        <w:rPr>
          <w:rFonts w:cstheme="minorHAnsi"/>
        </w:rPr>
        <w:br/>
      </w:r>
      <w:r w:rsidRPr="006C4672">
        <w:rPr>
          <w:rFonts w:cstheme="minorHAnsi"/>
          <w:u w:val="single"/>
        </w:rPr>
        <w:t>LUB 2 Kunnskap</w:t>
      </w:r>
      <w:r w:rsidRPr="006C4672">
        <w:rPr>
          <w:rFonts w:cstheme="minorHAnsi"/>
        </w:rPr>
        <w:t>: Studenten kan beskrive ergoterapiens plassering innenfor praksisstedets rammer og organisering på ulike nivåer.</w:t>
      </w:r>
      <w:r w:rsidRPr="006C4672">
        <w:rPr>
          <w:rFonts w:cstheme="minorHAnsi"/>
        </w:rPr>
        <w:br/>
      </w:r>
      <w:r w:rsidRPr="006C4672">
        <w:rPr>
          <w:rFonts w:cstheme="minorHAnsi"/>
          <w:u w:val="single"/>
        </w:rPr>
        <w:t>LUB 3 Kunnskap</w:t>
      </w:r>
      <w:r w:rsidRPr="006C4672">
        <w:rPr>
          <w:rFonts w:cstheme="minorHAnsi"/>
        </w:rPr>
        <w:t>: Studenten kan beskrive aktuelle samarbeidspartneres oppgaver.</w:t>
      </w:r>
    </w:p>
    <w:p w14:paraId="5B2A8E93" w14:textId="77777777" w:rsidR="00DC4B72" w:rsidRPr="00BD4CD6" w:rsidRDefault="00DC4B72" w:rsidP="00DC4B72">
      <w:pPr>
        <w:spacing w:line="240" w:lineRule="auto"/>
        <w:rPr>
          <w:rFonts w:cstheme="minorHAnsi"/>
          <w:b/>
          <w:i/>
        </w:rPr>
      </w:pPr>
      <w:r w:rsidRPr="00BD4CD6">
        <w:rPr>
          <w:rFonts w:cstheme="minorHAnsi"/>
          <w:b/>
        </w:rPr>
        <w:t xml:space="preserve">Forberedelse: </w:t>
      </w:r>
      <w:r>
        <w:rPr>
          <w:rFonts w:cstheme="minorHAnsi"/>
          <w:b/>
        </w:rPr>
        <w:br/>
      </w:r>
      <w:r w:rsidRPr="00BD4CD6">
        <w:rPr>
          <w:rFonts w:cstheme="minorHAnsi"/>
        </w:rPr>
        <w:t xml:space="preserve">Studentene setter seg inn i praksisstedets rammer og organisering og tar med et notat til gruppesamlingen som utgangspunkt for presentasjonen, jamfør læringsutbytter. </w:t>
      </w:r>
      <w:bookmarkStart w:id="1" w:name="eztoc2367108_2_2"/>
      <w:bookmarkEnd w:id="1"/>
      <w:r w:rsidRPr="00BD4CD6">
        <w:rPr>
          <w:rFonts w:cstheme="minorHAnsi"/>
        </w:rPr>
        <w:t>Alle skal forberede seg i forhold til alle temaene</w:t>
      </w:r>
      <w:r>
        <w:rPr>
          <w:rFonts w:cstheme="minorHAnsi"/>
        </w:rPr>
        <w:t>, se sjekkliste til forberedelse vedlegg 1</w:t>
      </w:r>
      <w:r w:rsidRPr="00BD4CD6">
        <w:rPr>
          <w:rFonts w:cstheme="minorHAnsi"/>
        </w:rPr>
        <w:t xml:space="preserve">. </w:t>
      </w:r>
    </w:p>
    <w:p w14:paraId="0AAC73E0" w14:textId="77777777" w:rsidR="00DC4B72" w:rsidRDefault="00DC4B72" w:rsidP="00DC4B72">
      <w:pPr>
        <w:rPr>
          <w:rFonts w:cstheme="minorHAnsi"/>
        </w:rPr>
      </w:pPr>
      <w:r w:rsidRPr="002228F9">
        <w:rPr>
          <w:rFonts w:cstheme="minorHAnsi"/>
          <w:b/>
          <w:bCs/>
        </w:rPr>
        <w:t>Gjennomføring:</w:t>
      </w:r>
      <w:r>
        <w:rPr>
          <w:rFonts w:cstheme="minorHAnsi"/>
          <w:b/>
          <w:bCs/>
        </w:rPr>
        <w:br/>
      </w:r>
      <w:r>
        <w:rPr>
          <w:rFonts w:cstheme="minorHAnsi"/>
        </w:rPr>
        <w:t xml:space="preserve">- </w:t>
      </w:r>
      <w:r w:rsidRPr="00BD4CD6">
        <w:rPr>
          <w:rFonts w:cstheme="minorHAnsi"/>
        </w:rPr>
        <w:t xml:space="preserve">Alle presenterer </w:t>
      </w:r>
      <w:r>
        <w:rPr>
          <w:rFonts w:cstheme="minorHAnsi"/>
        </w:rPr>
        <w:t>T</w:t>
      </w:r>
      <w:r w:rsidRPr="00BD4CD6">
        <w:rPr>
          <w:rFonts w:cstheme="minorHAnsi"/>
        </w:rPr>
        <w:t xml:space="preserve">ema 1. Hvis flere studenter er på samme sted samarbeider de om presentasjonen tema 1, men begge/alle må bidra – fordele hvem legger frem hva. </w:t>
      </w:r>
      <w:r w:rsidRPr="00BD4CD6">
        <w:rPr>
          <w:rFonts w:cstheme="minorHAnsi"/>
        </w:rPr>
        <w:br/>
      </w:r>
      <w:r>
        <w:rPr>
          <w:rFonts w:cstheme="minorHAnsi"/>
        </w:rPr>
        <w:lastRenderedPageBreak/>
        <w:t xml:space="preserve">- </w:t>
      </w:r>
      <w:r w:rsidRPr="00BD4CD6">
        <w:rPr>
          <w:rFonts w:cstheme="minorHAnsi"/>
        </w:rPr>
        <w:t xml:space="preserve">Resten av temaene har to og to studenter ansvar for å presentere. </w:t>
      </w:r>
      <w:r>
        <w:rPr>
          <w:rFonts w:cstheme="minorHAnsi"/>
        </w:rPr>
        <w:br/>
        <w:t xml:space="preserve">Alle i gruppen kommer med </w:t>
      </w:r>
      <w:r w:rsidRPr="00BD4CD6">
        <w:rPr>
          <w:rFonts w:cstheme="minorHAnsi"/>
        </w:rPr>
        <w:t xml:space="preserve">spørsmål og innspill i </w:t>
      </w:r>
      <w:r>
        <w:rPr>
          <w:rFonts w:cstheme="minorHAnsi"/>
        </w:rPr>
        <w:t>forhold til</w:t>
      </w:r>
      <w:r w:rsidRPr="00BD4CD6">
        <w:rPr>
          <w:rFonts w:cstheme="minorHAnsi"/>
        </w:rPr>
        <w:t xml:space="preserve"> sin praksisplass.</w:t>
      </w:r>
    </w:p>
    <w:p w14:paraId="14E5FD05" w14:textId="77777777" w:rsidR="00DC4B72" w:rsidRPr="00BD4CD6" w:rsidRDefault="00DC4B72" w:rsidP="00DC4B72">
      <w:pPr>
        <w:rPr>
          <w:rFonts w:cstheme="minorHAnsi"/>
          <w:b/>
          <w:i/>
        </w:rPr>
      </w:pPr>
    </w:p>
    <w:tbl>
      <w:tblPr>
        <w:tblStyle w:val="Tabellrutenett1"/>
        <w:tblW w:w="9209" w:type="dxa"/>
        <w:tblLook w:val="04A0" w:firstRow="1" w:lastRow="0" w:firstColumn="1" w:lastColumn="0" w:noHBand="0" w:noVBand="1"/>
      </w:tblPr>
      <w:tblGrid>
        <w:gridCol w:w="6799"/>
        <w:gridCol w:w="2410"/>
      </w:tblGrid>
      <w:tr w:rsidR="00DC4B72" w:rsidRPr="00BD4CD6" w14:paraId="5757AD83" w14:textId="77777777" w:rsidTr="00D779F0">
        <w:trPr>
          <w:trHeight w:val="231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85579" w14:textId="77777777" w:rsidR="00DC4B72" w:rsidRPr="00BD4CD6" w:rsidRDefault="00DC4B72" w:rsidP="00D779F0">
            <w:pPr>
              <w:spacing w:line="256" w:lineRule="auto"/>
              <w:rPr>
                <w:rFonts w:cstheme="minorHAnsi"/>
                <w:bCs/>
              </w:rPr>
            </w:pPr>
            <w:r w:rsidRPr="00BD4CD6">
              <w:rPr>
                <w:rFonts w:cstheme="minorHAnsi"/>
                <w:b/>
                <w:bCs/>
              </w:rPr>
              <w:t>Tema 1</w:t>
            </w:r>
            <w:r w:rsidRPr="00BD4CD6">
              <w:rPr>
                <w:rFonts w:cstheme="minorHAnsi"/>
              </w:rPr>
              <w:t xml:space="preserve">: </w:t>
            </w:r>
            <w:r w:rsidRPr="00BD4CD6">
              <w:rPr>
                <w:rFonts w:cstheme="minorHAnsi"/>
                <w:b/>
                <w:bCs/>
              </w:rPr>
              <w:t xml:space="preserve">Fremlegg </w:t>
            </w:r>
            <w:r w:rsidRPr="00EB660A">
              <w:rPr>
                <w:rFonts w:cstheme="minorHAnsi"/>
                <w:b/>
                <w:bCs/>
              </w:rPr>
              <w:t>+ spørsmål og refleksjon.</w:t>
            </w:r>
            <w:r w:rsidRPr="00BD4CD6">
              <w:rPr>
                <w:rFonts w:cstheme="minorHAnsi"/>
                <w:b/>
                <w:bCs/>
              </w:rPr>
              <w:br/>
            </w:r>
            <w:r w:rsidRPr="00BD4CD6">
              <w:rPr>
                <w:rFonts w:cstheme="minorHAnsi"/>
                <w:bCs/>
              </w:rPr>
              <w:t>De som er på samme sted samarbeider om fremlegget, men begge/alle må si noe.</w:t>
            </w:r>
          </w:p>
          <w:p w14:paraId="6463E6AF" w14:textId="77777777" w:rsidR="00DC4B72" w:rsidRPr="00BD4CD6" w:rsidRDefault="00DC4B72" w:rsidP="00D779F0">
            <w:pPr>
              <w:spacing w:line="256" w:lineRule="auto"/>
              <w:rPr>
                <w:rFonts w:cstheme="minorHAnsi"/>
                <w:bCs/>
              </w:rPr>
            </w:pPr>
          </w:p>
          <w:p w14:paraId="6795BEB5" w14:textId="77777777" w:rsidR="00DC4B72" w:rsidRPr="00BD4CD6" w:rsidRDefault="00DC4B72" w:rsidP="00D779F0">
            <w:pPr>
              <w:rPr>
                <w:rFonts w:cstheme="minorHAnsi"/>
              </w:rPr>
            </w:pPr>
            <w:r w:rsidRPr="00BD4CD6">
              <w:rPr>
                <w:rFonts w:cstheme="minorHAnsi"/>
                <w:b/>
                <w:bCs/>
              </w:rPr>
              <w:t xml:space="preserve">Om praksisplassen, organisering og rammer </w:t>
            </w:r>
            <w:r>
              <w:rPr>
                <w:rFonts w:cstheme="minorHAnsi"/>
                <w:b/>
                <w:bCs/>
              </w:rPr>
              <w:br/>
            </w:r>
            <w:r w:rsidRPr="00BD4CD6">
              <w:rPr>
                <w:rFonts w:cstheme="minorHAnsi"/>
              </w:rPr>
              <w:t>-Overordnet</w:t>
            </w:r>
          </w:p>
          <w:p w14:paraId="76C21E9C" w14:textId="77777777" w:rsidR="00DC4B72" w:rsidRDefault="00DC4B72" w:rsidP="00D779F0">
            <w:pPr>
              <w:spacing w:line="256" w:lineRule="auto"/>
              <w:rPr>
                <w:rFonts w:cstheme="minorHAnsi"/>
              </w:rPr>
            </w:pPr>
            <w:r w:rsidRPr="00BD4CD6">
              <w:rPr>
                <w:rFonts w:cstheme="minorHAnsi"/>
              </w:rPr>
              <w:t>-Ditt praksissted/din avdeling</w:t>
            </w:r>
            <w:r w:rsidRPr="00BD4CD6">
              <w:rPr>
                <w:rFonts w:cstheme="minorHAnsi"/>
              </w:rPr>
              <w:br/>
              <w:t>-Ergoterapitjenesten</w:t>
            </w:r>
          </w:p>
          <w:p w14:paraId="101D465A" w14:textId="77777777" w:rsidR="00DC4B72" w:rsidRPr="00BD4CD6" w:rsidRDefault="00DC4B72" w:rsidP="00D779F0">
            <w:pPr>
              <w:spacing w:line="256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0B1F4" w14:textId="77777777" w:rsidR="00DC4B72" w:rsidRPr="00BD4CD6" w:rsidRDefault="00DC4B72" w:rsidP="00D779F0">
            <w:pPr>
              <w:spacing w:line="256" w:lineRule="auto"/>
              <w:rPr>
                <w:rFonts w:cstheme="minorHAnsi"/>
                <w:b/>
                <w:bCs/>
              </w:rPr>
            </w:pPr>
            <w:r w:rsidRPr="00BD4CD6">
              <w:rPr>
                <w:rFonts w:cstheme="minorHAnsi"/>
                <w:b/>
                <w:bCs/>
              </w:rPr>
              <w:t>Alle</w:t>
            </w:r>
          </w:p>
        </w:tc>
      </w:tr>
      <w:tr w:rsidR="00DC4B72" w:rsidRPr="00BD4CD6" w14:paraId="77C86351" w14:textId="77777777" w:rsidTr="00D779F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6C8E" w14:textId="77777777" w:rsidR="00DC4B72" w:rsidRDefault="00DC4B72" w:rsidP="00D779F0">
            <w:pPr>
              <w:spacing w:line="256" w:lineRule="auto"/>
              <w:rPr>
                <w:rFonts w:cstheme="minorHAnsi"/>
              </w:rPr>
            </w:pPr>
            <w:r w:rsidRPr="00BD4CD6">
              <w:rPr>
                <w:rFonts w:cstheme="minorHAnsi"/>
                <w:b/>
                <w:bCs/>
              </w:rPr>
              <w:t xml:space="preserve">Tema 2: Fremlegg </w:t>
            </w:r>
            <w:r w:rsidRPr="00EB660A">
              <w:rPr>
                <w:rFonts w:cstheme="minorHAnsi"/>
                <w:b/>
                <w:bCs/>
              </w:rPr>
              <w:t>og refleksjon</w:t>
            </w:r>
            <w:r w:rsidRPr="00BD4CD6">
              <w:rPr>
                <w:rFonts w:cstheme="minorHAnsi"/>
                <w:b/>
                <w:bCs/>
              </w:rPr>
              <w:t xml:space="preserve"> </w:t>
            </w:r>
            <w:r w:rsidRPr="00BD4CD6">
              <w:rPr>
                <w:rFonts w:cstheme="minorHAnsi"/>
                <w:b/>
                <w:bCs/>
              </w:rPr>
              <w:br/>
            </w:r>
            <w:r w:rsidRPr="00BD4CD6">
              <w:rPr>
                <w:rFonts w:cstheme="minorHAnsi"/>
              </w:rPr>
              <w:t xml:space="preserve">- Hvilke kartleggingsredskaper og metoder anvendes på praksisplassen? </w:t>
            </w:r>
            <w:r w:rsidRPr="00BD4CD6">
              <w:rPr>
                <w:rFonts w:cstheme="minorHAnsi"/>
              </w:rPr>
              <w:br/>
              <w:t>- Hvilke aktiviteter og metoder anvender ergoterapeutene i forhold til tiltak/intervensjon</w:t>
            </w:r>
          </w:p>
          <w:p w14:paraId="2D5967FE" w14:textId="77777777" w:rsidR="00DC4B72" w:rsidRPr="00BD4CD6" w:rsidRDefault="00DC4B72" w:rsidP="00D779F0">
            <w:pPr>
              <w:spacing w:line="256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3E09" w14:textId="77777777" w:rsidR="00DC4B72" w:rsidRPr="00BD4CD6" w:rsidRDefault="00DC4B72" w:rsidP="00D779F0">
            <w:pPr>
              <w:spacing w:line="256" w:lineRule="auto"/>
              <w:rPr>
                <w:rFonts w:cstheme="minorHAnsi"/>
                <w:b/>
                <w:bCs/>
              </w:rPr>
            </w:pPr>
            <w:r w:rsidRPr="00BD4CD6">
              <w:rPr>
                <w:rFonts w:cstheme="minorHAnsi"/>
                <w:b/>
                <w:bCs/>
              </w:rPr>
              <w:t>Student 1 og 2</w:t>
            </w:r>
          </w:p>
          <w:p w14:paraId="7D13B309" w14:textId="77777777" w:rsidR="00DC4B72" w:rsidRPr="00BD4CD6" w:rsidRDefault="00DC4B72" w:rsidP="00D779F0">
            <w:pPr>
              <w:spacing w:line="256" w:lineRule="auto"/>
              <w:rPr>
                <w:rFonts w:cstheme="minorHAnsi"/>
              </w:rPr>
            </w:pPr>
          </w:p>
        </w:tc>
      </w:tr>
      <w:tr w:rsidR="00DC4B72" w:rsidRPr="00BD4CD6" w14:paraId="1ACE729A" w14:textId="77777777" w:rsidTr="00D779F0">
        <w:trPr>
          <w:trHeight w:val="362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0ECA" w14:textId="77777777" w:rsidR="00DC4B72" w:rsidRDefault="00DC4B72" w:rsidP="00D779F0">
            <w:pPr>
              <w:spacing w:line="256" w:lineRule="auto"/>
              <w:rPr>
                <w:rFonts w:cstheme="minorHAnsi"/>
              </w:rPr>
            </w:pPr>
            <w:r w:rsidRPr="00BD4CD6">
              <w:rPr>
                <w:rFonts w:cstheme="minorHAnsi"/>
                <w:b/>
                <w:bCs/>
              </w:rPr>
              <w:t>Tema 3: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BD4CD6">
              <w:rPr>
                <w:rFonts w:cstheme="minorHAnsi"/>
                <w:b/>
                <w:bCs/>
              </w:rPr>
              <w:t xml:space="preserve">Fremlegg </w:t>
            </w:r>
            <w:r w:rsidRPr="007F17CB">
              <w:rPr>
                <w:rFonts w:cstheme="minorHAnsi"/>
                <w:b/>
                <w:bCs/>
              </w:rPr>
              <w:t>og refleksjon</w:t>
            </w:r>
            <w:r w:rsidRPr="00BD4CD6">
              <w:rPr>
                <w:rFonts w:cstheme="minorHAnsi"/>
                <w:b/>
                <w:bCs/>
              </w:rPr>
              <w:t xml:space="preserve"> </w:t>
            </w:r>
            <w:r w:rsidRPr="00BD4CD6">
              <w:rPr>
                <w:rFonts w:cstheme="minorHAnsi"/>
                <w:b/>
                <w:bCs/>
              </w:rPr>
              <w:br/>
            </w:r>
            <w:r w:rsidRPr="00BD4CD6">
              <w:rPr>
                <w:rFonts w:cstheme="minorHAnsi"/>
              </w:rPr>
              <w:t>Aktuelle lover, retningslinjer, prosedyrer m.m.</w:t>
            </w:r>
          </w:p>
          <w:p w14:paraId="071F38AC" w14:textId="77777777" w:rsidR="00DC4B72" w:rsidRPr="00BD4CD6" w:rsidRDefault="00DC4B72" w:rsidP="00D779F0">
            <w:pPr>
              <w:spacing w:line="256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DD76E" w14:textId="77777777" w:rsidR="00DC4B72" w:rsidRPr="00BD4CD6" w:rsidRDefault="00DC4B72" w:rsidP="00D779F0">
            <w:pPr>
              <w:spacing w:line="256" w:lineRule="auto"/>
              <w:rPr>
                <w:rFonts w:cstheme="minorHAnsi"/>
                <w:b/>
                <w:bCs/>
              </w:rPr>
            </w:pPr>
            <w:r w:rsidRPr="00BD4CD6">
              <w:rPr>
                <w:rFonts w:cstheme="minorHAnsi"/>
                <w:b/>
                <w:bCs/>
              </w:rPr>
              <w:t>Student 3 og 4</w:t>
            </w:r>
          </w:p>
        </w:tc>
      </w:tr>
      <w:tr w:rsidR="00DC4B72" w:rsidRPr="00BD4CD6" w14:paraId="6977F1C9" w14:textId="77777777" w:rsidTr="00D779F0">
        <w:trPr>
          <w:trHeight w:val="362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370A" w14:textId="77777777" w:rsidR="00DC4B72" w:rsidRDefault="00DC4B72" w:rsidP="00D779F0">
            <w:pPr>
              <w:spacing w:line="256" w:lineRule="auto"/>
              <w:rPr>
                <w:rFonts w:cstheme="minorHAnsi"/>
              </w:rPr>
            </w:pPr>
            <w:r w:rsidRPr="00BD4CD6">
              <w:rPr>
                <w:rFonts w:cstheme="minorHAnsi"/>
                <w:b/>
                <w:bCs/>
              </w:rPr>
              <w:t>Tema 4:</w:t>
            </w:r>
            <w:r w:rsidRPr="00BD4CD6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BD4CD6">
              <w:rPr>
                <w:rFonts w:cstheme="minorHAnsi"/>
                <w:b/>
                <w:bCs/>
              </w:rPr>
              <w:t xml:space="preserve">Fremlegg og refleksjon </w:t>
            </w:r>
            <w:r w:rsidRPr="00BD4CD6">
              <w:rPr>
                <w:rFonts w:cstheme="minorHAnsi"/>
                <w:b/>
                <w:bCs/>
                <w:i/>
                <w:iCs/>
              </w:rPr>
              <w:br/>
            </w:r>
            <w:r w:rsidRPr="00BD4CD6">
              <w:rPr>
                <w:rFonts w:cstheme="minorHAnsi"/>
              </w:rPr>
              <w:t xml:space="preserve">Dokumentasjon; </w:t>
            </w:r>
            <w:r w:rsidRPr="00BD4CD6">
              <w:rPr>
                <w:rFonts w:cstheme="minorHAnsi"/>
              </w:rPr>
              <w:br/>
              <w:t xml:space="preserve">-rutiner (daglig, fortløpende, </w:t>
            </w:r>
            <w:proofErr w:type="gramStart"/>
            <w:r w:rsidRPr="00BD4CD6">
              <w:rPr>
                <w:rFonts w:cstheme="minorHAnsi"/>
              </w:rPr>
              <w:t>regler,..</w:t>
            </w:r>
            <w:proofErr w:type="gramEnd"/>
            <w:r w:rsidRPr="00BD4CD6">
              <w:rPr>
                <w:rFonts w:cstheme="minorHAnsi"/>
              </w:rPr>
              <w:t xml:space="preserve">) -rammer (f.eks. fraser/maler, dokumentasjonsbetegnelser…) -systemer (f.eks. </w:t>
            </w:r>
            <w:proofErr w:type="spellStart"/>
            <w:r w:rsidRPr="00BD4CD6">
              <w:rPr>
                <w:rFonts w:cstheme="minorHAnsi"/>
              </w:rPr>
              <w:t>dips</w:t>
            </w:r>
            <w:proofErr w:type="spellEnd"/>
            <w:r w:rsidRPr="00BD4CD6">
              <w:rPr>
                <w:rFonts w:cstheme="minorHAnsi"/>
              </w:rPr>
              <w:t xml:space="preserve">, </w:t>
            </w:r>
            <w:proofErr w:type="spellStart"/>
            <w:r w:rsidRPr="00BD4CD6">
              <w:rPr>
                <w:rFonts w:cstheme="minorHAnsi"/>
              </w:rPr>
              <w:t>Gerika</w:t>
            </w:r>
            <w:proofErr w:type="spellEnd"/>
            <w:r w:rsidRPr="00BD4CD6">
              <w:rPr>
                <w:rFonts w:cstheme="minorHAnsi"/>
              </w:rPr>
              <w:t>…..)</w:t>
            </w:r>
          </w:p>
          <w:p w14:paraId="4BBF6435" w14:textId="77777777" w:rsidR="00DC4B72" w:rsidRPr="00BD4CD6" w:rsidRDefault="00DC4B72" w:rsidP="00D779F0">
            <w:pPr>
              <w:spacing w:line="256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1C8D" w14:textId="77777777" w:rsidR="00DC4B72" w:rsidRPr="00BD4CD6" w:rsidRDefault="00DC4B72" w:rsidP="00D779F0">
            <w:pPr>
              <w:spacing w:line="256" w:lineRule="auto"/>
              <w:rPr>
                <w:rFonts w:cstheme="minorHAnsi"/>
              </w:rPr>
            </w:pPr>
            <w:r w:rsidRPr="00BD4CD6">
              <w:rPr>
                <w:rFonts w:cstheme="minorHAnsi"/>
                <w:b/>
                <w:bCs/>
              </w:rPr>
              <w:t>Student 5 og 6</w:t>
            </w:r>
          </w:p>
        </w:tc>
      </w:tr>
      <w:tr w:rsidR="00DC4B72" w:rsidRPr="00BD4CD6" w14:paraId="47240C56" w14:textId="77777777" w:rsidTr="00D779F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9E70" w14:textId="77777777" w:rsidR="00DC4B72" w:rsidRPr="00BD4CD6" w:rsidRDefault="00DC4B72" w:rsidP="00D779F0">
            <w:pPr>
              <w:spacing w:line="256" w:lineRule="auto"/>
              <w:rPr>
                <w:rFonts w:cstheme="minorHAnsi"/>
                <w:b/>
                <w:bCs/>
              </w:rPr>
            </w:pPr>
            <w:r w:rsidRPr="00BD4CD6">
              <w:rPr>
                <w:rFonts w:cstheme="minorHAnsi"/>
                <w:b/>
                <w:bCs/>
              </w:rPr>
              <w:t>Tema 5</w:t>
            </w:r>
            <w:r>
              <w:rPr>
                <w:rFonts w:cstheme="minorHAnsi"/>
                <w:b/>
                <w:bCs/>
              </w:rPr>
              <w:t xml:space="preserve">: </w:t>
            </w:r>
            <w:r w:rsidRPr="00BD4CD6">
              <w:rPr>
                <w:rFonts w:cstheme="minorHAnsi"/>
                <w:b/>
                <w:bCs/>
              </w:rPr>
              <w:t xml:space="preserve">Fremlegg og refleksjon </w:t>
            </w:r>
          </w:p>
          <w:p w14:paraId="0961F02E" w14:textId="77777777" w:rsidR="00DC4B72" w:rsidRDefault="00DC4B72" w:rsidP="00D779F0">
            <w:pPr>
              <w:rPr>
                <w:rFonts w:cstheme="minorHAnsi"/>
              </w:rPr>
            </w:pPr>
            <w:r w:rsidRPr="00BD4CD6">
              <w:rPr>
                <w:rFonts w:cstheme="minorHAnsi"/>
              </w:rPr>
              <w:t xml:space="preserve">Tverrfaglig samarbeid – rolle og funksjon til de ulike yrkesgruppene. </w:t>
            </w:r>
          </w:p>
          <w:p w14:paraId="0D47BEC0" w14:textId="77777777" w:rsidR="00DC4B72" w:rsidRPr="00BD4CD6" w:rsidRDefault="00DC4B72" w:rsidP="00D779F0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7B68" w14:textId="77777777" w:rsidR="00DC4B72" w:rsidRPr="00BD4CD6" w:rsidRDefault="00DC4B72" w:rsidP="00D779F0">
            <w:pPr>
              <w:rPr>
                <w:rFonts w:cstheme="minorHAnsi"/>
              </w:rPr>
            </w:pPr>
            <w:r w:rsidRPr="00BD4CD6">
              <w:rPr>
                <w:rFonts w:cstheme="minorHAnsi"/>
                <w:b/>
                <w:bCs/>
              </w:rPr>
              <w:t>Student 7 og 8</w:t>
            </w:r>
            <w:r w:rsidRPr="00BD4CD6">
              <w:rPr>
                <w:rFonts w:cstheme="minorHAnsi"/>
                <w:b/>
                <w:bCs/>
              </w:rPr>
              <w:br/>
            </w:r>
          </w:p>
        </w:tc>
      </w:tr>
    </w:tbl>
    <w:p w14:paraId="4CFA2AFD" w14:textId="77777777" w:rsidR="00DC4B72" w:rsidRPr="00BD4CD6" w:rsidRDefault="00DC4B72" w:rsidP="00DC4B72">
      <w:pPr>
        <w:rPr>
          <w:rFonts w:cstheme="minorHAnsi"/>
          <w:b/>
        </w:rPr>
      </w:pPr>
    </w:p>
    <w:p w14:paraId="64AFFCE6" w14:textId="77777777" w:rsidR="00C8403C" w:rsidRDefault="00C8403C" w:rsidP="00F4161C">
      <w:pPr>
        <w:rPr>
          <w:b/>
          <w:bCs/>
          <w:sz w:val="32"/>
          <w:szCs w:val="32"/>
        </w:rPr>
      </w:pPr>
    </w:p>
    <w:p w14:paraId="75D98F3E" w14:textId="0144AA96" w:rsidR="00F328DF" w:rsidRDefault="002C04AF" w:rsidP="00F4161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UKE 6 </w:t>
      </w:r>
      <w:r w:rsidR="002A5643">
        <w:rPr>
          <w:b/>
          <w:bCs/>
          <w:sz w:val="32"/>
          <w:szCs w:val="32"/>
        </w:rPr>
        <w:t xml:space="preserve">GREP </w:t>
      </w:r>
      <w:r w:rsidR="004F0FDD" w:rsidRPr="00824762">
        <w:rPr>
          <w:b/>
          <w:bCs/>
          <w:sz w:val="32"/>
          <w:szCs w:val="32"/>
        </w:rPr>
        <w:t>Gr.</w:t>
      </w:r>
      <w:r w:rsidR="000A4A92">
        <w:rPr>
          <w:b/>
          <w:bCs/>
          <w:sz w:val="32"/>
          <w:szCs w:val="32"/>
        </w:rPr>
        <w:t xml:space="preserve"> </w:t>
      </w:r>
      <w:r w:rsidR="00004DB2" w:rsidRPr="00824762">
        <w:rPr>
          <w:b/>
          <w:bCs/>
          <w:sz w:val="32"/>
          <w:szCs w:val="32"/>
        </w:rPr>
        <w:t>3 TBA Terapeutisk bruk av aktivitet</w:t>
      </w:r>
      <w:r w:rsidR="00230716">
        <w:rPr>
          <w:b/>
          <w:bCs/>
          <w:sz w:val="32"/>
          <w:szCs w:val="32"/>
        </w:rPr>
        <w:t xml:space="preserve"> (</w:t>
      </w:r>
      <w:r w:rsidR="004E1834">
        <w:rPr>
          <w:b/>
          <w:bCs/>
          <w:sz w:val="32"/>
          <w:szCs w:val="32"/>
        </w:rPr>
        <w:t>d</w:t>
      </w:r>
      <w:r w:rsidR="00230716">
        <w:rPr>
          <w:b/>
          <w:bCs/>
          <w:sz w:val="32"/>
          <w:szCs w:val="32"/>
        </w:rPr>
        <w:t>el 1)</w:t>
      </w:r>
    </w:p>
    <w:p w14:paraId="5E39DA14" w14:textId="77777777" w:rsidR="00AD01D8" w:rsidRDefault="00AD01D8" w:rsidP="00AD01D8">
      <w:pPr>
        <w:rPr>
          <w:rFonts w:cstheme="minorHAnsi"/>
        </w:rPr>
      </w:pPr>
      <w:r w:rsidRPr="00A807F4">
        <w:rPr>
          <w:rFonts w:cstheme="minorHAnsi"/>
        </w:rPr>
        <w:t xml:space="preserve">I GREP </w:t>
      </w:r>
      <w:proofErr w:type="spellStart"/>
      <w:r w:rsidRPr="00A807F4">
        <w:rPr>
          <w:rFonts w:cstheme="minorHAnsi"/>
        </w:rPr>
        <w:t>gr</w:t>
      </w:r>
      <w:proofErr w:type="spellEnd"/>
      <w:r w:rsidRPr="00A807F4">
        <w:rPr>
          <w:rFonts w:cstheme="minorHAnsi"/>
        </w:rPr>
        <w:t xml:space="preserve"> 3 og 4 er tema Terapeutisk bruk av aktivitet (del 1 og del 2), med utgangspunkt i studentenes ulike kasuistikker og erfaringer. </w:t>
      </w:r>
      <w:r>
        <w:rPr>
          <w:rFonts w:cstheme="minorHAnsi"/>
        </w:rPr>
        <w:br/>
        <w:t xml:space="preserve">Gr. 3 </w:t>
      </w:r>
      <w:r w:rsidRPr="00A807F4">
        <w:rPr>
          <w:rFonts w:cstheme="minorHAnsi"/>
        </w:rPr>
        <w:t xml:space="preserve">TBA Del 1 har </w:t>
      </w:r>
      <w:proofErr w:type="gramStart"/>
      <w:r w:rsidRPr="00A807F4">
        <w:rPr>
          <w:rFonts w:cstheme="minorHAnsi"/>
        </w:rPr>
        <w:t>fokus</w:t>
      </w:r>
      <w:proofErr w:type="gramEnd"/>
      <w:r w:rsidRPr="00A807F4">
        <w:rPr>
          <w:rFonts w:cstheme="minorHAnsi"/>
        </w:rPr>
        <w:t xml:space="preserve"> på kartlegging, kolonne 1,2 og 3 i OTIPM. </w:t>
      </w:r>
    </w:p>
    <w:p w14:paraId="6C7017FD" w14:textId="77777777" w:rsidR="00AD01D8" w:rsidRPr="00A807F4" w:rsidRDefault="00AD01D8" w:rsidP="00AD01D8">
      <w:pPr>
        <w:rPr>
          <w:rFonts w:cstheme="minorHAnsi"/>
        </w:rPr>
      </w:pPr>
      <w:r w:rsidRPr="00A807F4">
        <w:rPr>
          <w:rFonts w:cstheme="minorHAnsi"/>
          <w:b/>
          <w:bCs/>
        </w:rPr>
        <w:t>Hensikt:</w:t>
      </w:r>
      <w:r>
        <w:rPr>
          <w:rFonts w:cstheme="minorHAnsi"/>
          <w:b/>
          <w:bCs/>
        </w:rPr>
        <w:br/>
      </w:r>
      <w:r w:rsidRPr="00A807F4">
        <w:rPr>
          <w:rFonts w:cstheme="minorHAnsi"/>
        </w:rPr>
        <w:t xml:space="preserve">- Refleksjon knyttet til de ulike elementene i TBA; Pasient, aktivitet, terapeut og omgivelser. </w:t>
      </w:r>
      <w:r w:rsidRPr="00A807F4">
        <w:rPr>
          <w:rFonts w:cstheme="minorHAnsi"/>
        </w:rPr>
        <w:br/>
        <w:t>- Anvende og formidle betydningen av aktivitetsanalyse.</w:t>
      </w:r>
      <w:r w:rsidRPr="00A807F4">
        <w:rPr>
          <w:rFonts w:cstheme="minorHAnsi"/>
        </w:rPr>
        <w:br/>
        <w:t>- Begrunne valg underveis i prosessen.</w:t>
      </w:r>
    </w:p>
    <w:p w14:paraId="2355463D" w14:textId="77777777" w:rsidR="00AD01D8" w:rsidRPr="00315261" w:rsidRDefault="00AD01D8" w:rsidP="00AD01D8">
      <w:pPr>
        <w:rPr>
          <w:rFonts w:cstheme="minorHAnsi"/>
        </w:rPr>
      </w:pPr>
      <w:r w:rsidRPr="00A807F4">
        <w:rPr>
          <w:rFonts w:cs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03D730" wp14:editId="32632035">
                <wp:simplePos x="0" y="0"/>
                <wp:positionH relativeFrom="column">
                  <wp:posOffset>1916557</wp:posOffset>
                </wp:positionH>
                <wp:positionV relativeFrom="paragraph">
                  <wp:posOffset>837616</wp:posOffset>
                </wp:positionV>
                <wp:extent cx="482651" cy="363855"/>
                <wp:effectExtent l="0" t="0" r="0" b="0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51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5DD22" w14:textId="77777777" w:rsidR="00AD01D8" w:rsidRPr="007E160F" w:rsidRDefault="00AD01D8" w:rsidP="00AD01D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3D73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50.9pt;margin-top:65.95pt;width:38pt;height:2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" filled="f" stroked="f">
                <v:textbox>
                  <w:txbxContent>
                    <w:p w14:paraId="4BE5DD22" w14:textId="77777777" w:rsidR="00AD01D8" w:rsidRPr="007E160F" w:rsidRDefault="00AD01D8" w:rsidP="00AD01D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07F4">
        <w:rPr>
          <w:rFonts w:cs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D76DF1" wp14:editId="26A1847A">
                <wp:simplePos x="0" y="0"/>
                <wp:positionH relativeFrom="column">
                  <wp:posOffset>1623950</wp:posOffset>
                </wp:positionH>
                <wp:positionV relativeFrom="paragraph">
                  <wp:posOffset>1459408</wp:posOffset>
                </wp:positionV>
                <wp:extent cx="972236" cy="314376"/>
                <wp:effectExtent l="0" t="0" r="0" b="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236" cy="314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612EAD" w14:textId="77777777" w:rsidR="00AD01D8" w:rsidRPr="005C7062" w:rsidRDefault="00AD01D8" w:rsidP="00AD01D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76DF1" id="Rektangel 6" o:spid="_x0000_s1027" style="position:absolute;margin-left:127.85pt;margin-top:114.9pt;width:76.5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" filled="f" stroked="f" strokeweight="1pt">
                <v:textbox>
                  <w:txbxContent>
                    <w:p w14:paraId="4C612EAD" w14:textId="77777777" w:rsidR="00AD01D8" w:rsidRPr="005C7062" w:rsidRDefault="00AD01D8" w:rsidP="00AD01D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807F4">
        <w:rPr>
          <w:rFonts w:cs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641291" wp14:editId="2328FAC7">
                <wp:simplePos x="0" y="0"/>
                <wp:positionH relativeFrom="margin">
                  <wp:posOffset>2326208</wp:posOffset>
                </wp:positionH>
                <wp:positionV relativeFrom="paragraph">
                  <wp:posOffset>669366</wp:posOffset>
                </wp:positionV>
                <wp:extent cx="768096" cy="313944"/>
                <wp:effectExtent l="0" t="0" r="0" b="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096" cy="313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88E12" w14:textId="77777777" w:rsidR="00AD01D8" w:rsidRPr="005C7062" w:rsidRDefault="00AD01D8" w:rsidP="00AD01D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41291" id="Rektangel 5" o:spid="_x0000_s1028" style="position:absolute;margin-left:183.15pt;margin-top:52.7pt;width:60.5pt;height:24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" filled="f" stroked="f" strokeweight="1pt">
                <v:textbox>
                  <w:txbxContent>
                    <w:p w14:paraId="47488E12" w14:textId="77777777" w:rsidR="00AD01D8" w:rsidRPr="005C7062" w:rsidRDefault="00AD01D8" w:rsidP="00AD01D8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807F4">
        <w:rPr>
          <w:rFonts w:cstheme="minorHAnsi"/>
          <w:b/>
          <w:bCs/>
        </w:rPr>
        <w:t xml:space="preserve">Læringsutbytter: </w:t>
      </w:r>
      <w:r>
        <w:rPr>
          <w:rFonts w:cstheme="minorHAnsi"/>
          <w:b/>
          <w:bCs/>
        </w:rPr>
        <w:br/>
      </w:r>
      <w:r w:rsidRPr="00F85C96">
        <w:rPr>
          <w:u w:val="single"/>
        </w:rPr>
        <w:t>LUB 5 Ferdigheter:</w:t>
      </w:r>
      <w:r w:rsidRPr="00F85C96">
        <w:t xml:space="preserve"> Studenten kan bruke kartleggingsmetoder knyttet til aktivitet, ferdighets- </w:t>
      </w:r>
      <w:r>
        <w:t xml:space="preserve">og </w:t>
      </w:r>
      <w:r w:rsidRPr="00F85C96">
        <w:t>funksjonsvurderinger som er aktuelle på praksisstedet</w:t>
      </w:r>
      <w:r w:rsidRPr="00F85C96">
        <w:br/>
      </w:r>
      <w:r w:rsidRPr="00F85C96">
        <w:rPr>
          <w:rFonts w:cs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295D4F" wp14:editId="2BEDA8AB">
                <wp:simplePos x="0" y="0"/>
                <wp:positionH relativeFrom="column">
                  <wp:posOffset>5534025</wp:posOffset>
                </wp:positionH>
                <wp:positionV relativeFrom="paragraph">
                  <wp:posOffset>451485</wp:posOffset>
                </wp:positionV>
                <wp:extent cx="696176" cy="393970"/>
                <wp:effectExtent l="0" t="0" r="0" b="635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176" cy="393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F1F9B" w14:textId="77777777" w:rsidR="00AD01D8" w:rsidRPr="00FD2BC4" w:rsidRDefault="00AD01D8" w:rsidP="00AD01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95D4F" id="_x0000_s1029" type="#_x0000_t202" style="position:absolute;margin-left:435.75pt;margin-top:35.55pt;width:54.8pt;height:3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" filled="f" stroked="f">
                <v:textbox>
                  <w:txbxContent>
                    <w:p w14:paraId="457F1F9B" w14:textId="77777777" w:rsidR="00AD01D8" w:rsidRPr="00FD2BC4" w:rsidRDefault="00AD01D8" w:rsidP="00AD01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F85C96">
        <w:rPr>
          <w:rFonts w:cstheme="minorHAnsi"/>
          <w:u w:val="single"/>
        </w:rPr>
        <w:t>LUB 6 Ferdigheter</w:t>
      </w:r>
      <w:r w:rsidRPr="00F85C96">
        <w:rPr>
          <w:rFonts w:cstheme="minorHAnsi"/>
        </w:rPr>
        <w:t xml:space="preserve">: Studenten kan anvende og formidle systematisk aktivitetsanalyse gjennom ergoterapeutisk arbeidsprosess. </w:t>
      </w:r>
      <w:r w:rsidRPr="00F85C96">
        <w:rPr>
          <w:rFonts w:cstheme="minorHAnsi"/>
        </w:rPr>
        <w:br/>
      </w:r>
      <w:r w:rsidRPr="00F85C96">
        <w:rPr>
          <w:rFonts w:cstheme="minorHAnsi"/>
          <w:u w:val="single"/>
        </w:rPr>
        <w:lastRenderedPageBreak/>
        <w:t>LUB 8 Ferdigheter</w:t>
      </w:r>
      <w:r w:rsidRPr="00F85C96">
        <w:rPr>
          <w:rFonts w:cstheme="minorHAnsi"/>
        </w:rPr>
        <w:t>: Studenten kan anvende aktiviteter metodisk for å fremme aktivitetsutførelse og begrunne dette gjennom klinisk resonnering.</w:t>
      </w:r>
    </w:p>
    <w:p w14:paraId="1974596B" w14:textId="77777777" w:rsidR="00AD01D8" w:rsidRPr="00A807F4" w:rsidRDefault="00AD01D8" w:rsidP="00AD01D8">
      <w:pPr>
        <w:spacing w:line="240" w:lineRule="auto"/>
        <w:rPr>
          <w:rFonts w:cstheme="minorHAnsi"/>
          <w:highlight w:val="yellow"/>
        </w:rPr>
      </w:pPr>
      <w:r w:rsidRPr="00A807F4">
        <w:rPr>
          <w:rFonts w:cstheme="minorHAnsi"/>
          <w:b/>
        </w:rPr>
        <w:t xml:space="preserve">Forberedelse: </w:t>
      </w:r>
      <w:r>
        <w:rPr>
          <w:rFonts w:cstheme="minorHAnsi"/>
          <w:b/>
        </w:rPr>
        <w:br/>
      </w:r>
      <w:r w:rsidRPr="00A807F4">
        <w:rPr>
          <w:rFonts w:cstheme="minorHAnsi"/>
        </w:rPr>
        <w:t xml:space="preserve">TBA Del 1 har </w:t>
      </w:r>
      <w:proofErr w:type="gramStart"/>
      <w:r w:rsidRPr="00A807F4">
        <w:rPr>
          <w:rFonts w:cstheme="minorHAnsi"/>
        </w:rPr>
        <w:t>fokus</w:t>
      </w:r>
      <w:proofErr w:type="gramEnd"/>
      <w:r w:rsidRPr="00A807F4">
        <w:rPr>
          <w:rFonts w:cstheme="minorHAnsi"/>
        </w:rPr>
        <w:t xml:space="preserve"> på TBA som en del av kartlegging kolonne 1,2 og 3 i OTIPM. I forkant av gruppen skal alle studentene ha utført terapeutisk bruk av aktivitet i kartlegging på sin praksisplass. Arbeidet med kasus struktureres etter OTIPM – prosessmodell (kolonne 1,2,3) og studenten anvender aktivitetsanalyse; EVA form og utførelse. Se vedlegg </w:t>
      </w:r>
      <w:r>
        <w:rPr>
          <w:rFonts w:cstheme="minorHAnsi"/>
        </w:rPr>
        <w:t>2</w:t>
      </w:r>
      <w:r w:rsidRPr="00A807F4">
        <w:rPr>
          <w:rFonts w:cstheme="minorHAnsi"/>
        </w:rPr>
        <w:t xml:space="preserve"> GREP gr. 3 og 4 TBA</w:t>
      </w:r>
      <w:r>
        <w:rPr>
          <w:rFonts w:cstheme="minorHAnsi"/>
        </w:rPr>
        <w:t>,</w:t>
      </w:r>
      <w:r w:rsidRPr="00A807F4">
        <w:rPr>
          <w:rFonts w:cstheme="minorHAnsi"/>
        </w:rPr>
        <w:t xml:space="preserve"> for innhold og struktur av fremlegget. Halvparten av studentene legger frem i gruppen. Alle bidrar med innspill og erfaringer fra egen gjennomføring.</w:t>
      </w:r>
    </w:p>
    <w:p w14:paraId="1F972DBF" w14:textId="77777777" w:rsidR="00AD01D8" w:rsidRDefault="00AD01D8" w:rsidP="00AD01D8">
      <w:pPr>
        <w:spacing w:line="240" w:lineRule="auto"/>
        <w:rPr>
          <w:rFonts w:cstheme="minorHAnsi"/>
          <w:bCs/>
        </w:rPr>
      </w:pPr>
      <w:r w:rsidRPr="00A807F4">
        <w:rPr>
          <w:rFonts w:cstheme="minorHAnsi"/>
          <w:b/>
        </w:rPr>
        <w:t>Gjennomføring:</w:t>
      </w:r>
      <w:r>
        <w:rPr>
          <w:rFonts w:cstheme="minorHAnsi"/>
          <w:b/>
        </w:rPr>
        <w:br/>
      </w:r>
      <w:r w:rsidRPr="00A807F4">
        <w:rPr>
          <w:rFonts w:cstheme="minorHAnsi"/>
          <w:bCs/>
        </w:rPr>
        <w:t xml:space="preserve">Fremlegg </w:t>
      </w:r>
      <w:proofErr w:type="spellStart"/>
      <w:r w:rsidRPr="00A807F4">
        <w:rPr>
          <w:rFonts w:cstheme="minorHAnsi"/>
          <w:bCs/>
        </w:rPr>
        <w:t>ca</w:t>
      </w:r>
      <w:proofErr w:type="spellEnd"/>
      <w:r w:rsidRPr="00A807F4">
        <w:rPr>
          <w:rFonts w:cstheme="minorHAnsi"/>
          <w:bCs/>
        </w:rPr>
        <w:t xml:space="preserve"> 15 min</w:t>
      </w:r>
      <w:r>
        <w:rPr>
          <w:rFonts w:cstheme="minorHAnsi"/>
          <w:bCs/>
        </w:rPr>
        <w:t>.</w:t>
      </w:r>
      <w:r w:rsidRPr="00A807F4">
        <w:rPr>
          <w:rFonts w:cstheme="minorHAnsi"/>
          <w:bCs/>
        </w:rPr>
        <w:t xml:space="preserve"> og </w:t>
      </w:r>
      <w:proofErr w:type="spellStart"/>
      <w:r w:rsidRPr="00A807F4">
        <w:rPr>
          <w:rFonts w:cstheme="minorHAnsi"/>
          <w:bCs/>
        </w:rPr>
        <w:t>ca</w:t>
      </w:r>
      <w:proofErr w:type="spellEnd"/>
      <w:r w:rsidRPr="00A807F4">
        <w:rPr>
          <w:rFonts w:cstheme="minorHAnsi"/>
          <w:bCs/>
        </w:rPr>
        <w:t xml:space="preserve"> 15 min</w:t>
      </w:r>
      <w:r>
        <w:rPr>
          <w:rFonts w:cstheme="minorHAnsi"/>
          <w:bCs/>
        </w:rPr>
        <w:t>.</w:t>
      </w:r>
      <w:r w:rsidRPr="00A807F4">
        <w:rPr>
          <w:rFonts w:cstheme="minorHAnsi"/>
          <w:bCs/>
        </w:rPr>
        <w:t xml:space="preserve"> felles refleksjon</w:t>
      </w:r>
      <w:r>
        <w:rPr>
          <w:rFonts w:cstheme="minorHAnsi"/>
          <w:bCs/>
        </w:rPr>
        <w:t>.</w:t>
      </w:r>
    </w:p>
    <w:p w14:paraId="05C2C3FE" w14:textId="77777777" w:rsidR="00AD01D8" w:rsidRDefault="00AD01D8" w:rsidP="00AD01D8">
      <w:pPr>
        <w:spacing w:line="240" w:lineRule="auto"/>
        <w:rPr>
          <w:rFonts w:asciiTheme="majorHAnsi" w:eastAsiaTheme="majorEastAsia" w:hAnsiTheme="majorHAnsi" w:cstheme="majorHAnsi"/>
          <w:b/>
          <w:bCs/>
          <w:color w:val="4472C4" w:themeColor="accent1"/>
          <w:sz w:val="26"/>
          <w:szCs w:val="26"/>
        </w:rPr>
      </w:pPr>
      <w:r w:rsidRPr="00A807F4">
        <w:rPr>
          <w:rFonts w:cstheme="minorHAnsi"/>
        </w:rPr>
        <w:t xml:space="preserve">En student begynner med å legge frem sin kasuistikk. Felles refleksjon rundt noen av elementene som studenten presenterer. Alle kommer med spørsmål, refleksjoner og erfaringer knyttet til tema. </w:t>
      </w:r>
    </w:p>
    <w:p w14:paraId="1BE5A551" w14:textId="77777777" w:rsidR="00AD01D8" w:rsidRDefault="00AD01D8" w:rsidP="00AD01D8"/>
    <w:p w14:paraId="08411EE3" w14:textId="6745ACEB" w:rsidR="008E0DEF" w:rsidRDefault="008E0DEF" w:rsidP="008E0DE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UKE </w:t>
      </w:r>
      <w:r w:rsidR="00E85246">
        <w:rPr>
          <w:b/>
          <w:bCs/>
          <w:sz w:val="32"/>
          <w:szCs w:val="32"/>
        </w:rPr>
        <w:t>10</w:t>
      </w:r>
      <w:r>
        <w:rPr>
          <w:b/>
          <w:bCs/>
          <w:sz w:val="32"/>
          <w:szCs w:val="32"/>
        </w:rPr>
        <w:t xml:space="preserve"> GREP </w:t>
      </w:r>
      <w:r w:rsidRPr="00824762">
        <w:rPr>
          <w:b/>
          <w:bCs/>
          <w:sz w:val="32"/>
          <w:szCs w:val="32"/>
        </w:rPr>
        <w:t>Gr.</w:t>
      </w:r>
      <w:r w:rsidR="00E85246">
        <w:rPr>
          <w:b/>
          <w:bCs/>
          <w:sz w:val="32"/>
          <w:szCs w:val="32"/>
        </w:rPr>
        <w:t xml:space="preserve"> </w:t>
      </w:r>
      <w:r w:rsidR="004E1834">
        <w:rPr>
          <w:b/>
          <w:bCs/>
          <w:sz w:val="32"/>
          <w:szCs w:val="32"/>
        </w:rPr>
        <w:t>4</w:t>
      </w:r>
      <w:r w:rsidRPr="00824762">
        <w:rPr>
          <w:b/>
          <w:bCs/>
          <w:sz w:val="32"/>
          <w:szCs w:val="32"/>
        </w:rPr>
        <w:t xml:space="preserve"> TBA Terapeutisk bruk av aktivitet</w:t>
      </w:r>
      <w:r>
        <w:rPr>
          <w:b/>
          <w:bCs/>
          <w:sz w:val="32"/>
          <w:szCs w:val="32"/>
        </w:rPr>
        <w:t xml:space="preserve"> (</w:t>
      </w:r>
      <w:r w:rsidR="004E1834">
        <w:rPr>
          <w:b/>
          <w:bCs/>
          <w:sz w:val="32"/>
          <w:szCs w:val="32"/>
        </w:rPr>
        <w:t>d</w:t>
      </w:r>
      <w:r>
        <w:rPr>
          <w:b/>
          <w:bCs/>
          <w:sz w:val="32"/>
          <w:szCs w:val="32"/>
        </w:rPr>
        <w:t xml:space="preserve">el </w:t>
      </w:r>
      <w:r w:rsidR="004E1834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)</w:t>
      </w:r>
    </w:p>
    <w:p w14:paraId="3F75F471" w14:textId="77777777" w:rsidR="00EE60EC" w:rsidRPr="00B917C6" w:rsidRDefault="00EE60EC" w:rsidP="00EE60EC">
      <w:pPr>
        <w:spacing w:line="240" w:lineRule="auto"/>
        <w:rPr>
          <w:rFonts w:cstheme="minorHAnsi"/>
          <w:color w:val="000000" w:themeColor="text1"/>
          <w:lang w:eastAsia="nb-NO"/>
        </w:rPr>
      </w:pPr>
      <w:r w:rsidRPr="00B917C6">
        <w:rPr>
          <w:rFonts w:cstheme="minorHAnsi"/>
        </w:rPr>
        <w:t xml:space="preserve">Gruppe 4 TBA del 2 bygger videre på TBA del 1. I del 2 knyttes TBA opp mot intervensjon kolonne 4 i OTIPM. I tillegg må den terapeutiske aktivitetssituasjon relateres til de andre kolonene i arbeidsprosessmodellen OTIPM. </w:t>
      </w:r>
    </w:p>
    <w:p w14:paraId="2B2F7549" w14:textId="77777777" w:rsidR="00EE60EC" w:rsidRPr="00B917C6" w:rsidRDefault="00EE60EC" w:rsidP="00EE60EC">
      <w:pPr>
        <w:rPr>
          <w:rFonts w:cstheme="minorHAnsi"/>
        </w:rPr>
      </w:pPr>
      <w:r w:rsidRPr="00B917C6">
        <w:rPr>
          <w:rFonts w:cstheme="minorHAnsi"/>
          <w:b/>
          <w:bCs/>
        </w:rPr>
        <w:t>Hensikt:</w:t>
      </w:r>
      <w:r w:rsidRPr="00B917C6">
        <w:rPr>
          <w:rFonts w:cstheme="minorHAnsi"/>
          <w:b/>
          <w:bCs/>
        </w:rPr>
        <w:br/>
      </w:r>
      <w:r w:rsidRPr="00B917C6">
        <w:rPr>
          <w:rFonts w:cstheme="minorHAnsi"/>
        </w:rPr>
        <w:t xml:space="preserve">- Refleksjon knyttet til de ulike elementene i TBA; Pasient, aktivitet, terapeut og omgivelser. </w:t>
      </w:r>
      <w:r w:rsidRPr="00B917C6">
        <w:rPr>
          <w:rFonts w:cstheme="minorHAnsi"/>
        </w:rPr>
        <w:br/>
        <w:t>- Anvende og formidle betydningen av aktivitetsanalyse.</w:t>
      </w:r>
      <w:r w:rsidRPr="00B917C6">
        <w:rPr>
          <w:rFonts w:cstheme="minorHAnsi"/>
        </w:rPr>
        <w:br/>
        <w:t>- Begrunne valg underveis i prosessen.</w:t>
      </w:r>
    </w:p>
    <w:p w14:paraId="56B32A04" w14:textId="77777777" w:rsidR="00EE60EC" w:rsidRPr="00B917C6" w:rsidRDefault="00EE60EC" w:rsidP="00EE60EC">
      <w:pPr>
        <w:rPr>
          <w:rFonts w:cstheme="minorHAnsi"/>
        </w:rPr>
      </w:pPr>
      <w:r w:rsidRPr="00B917C6">
        <w:rPr>
          <w:rFonts w:cstheme="minorHAnsi"/>
          <w:b/>
          <w:bCs/>
        </w:rPr>
        <w:t>Læringsutbytter:</w:t>
      </w:r>
      <w:r>
        <w:rPr>
          <w:rFonts w:cstheme="minorHAnsi"/>
          <w:b/>
          <w:bCs/>
        </w:rPr>
        <w:br/>
      </w:r>
      <w:r w:rsidRPr="00933E71">
        <w:rPr>
          <w:rFonts w:cs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75FBD0" wp14:editId="544A1F7F">
                <wp:simplePos x="0" y="0"/>
                <wp:positionH relativeFrom="column">
                  <wp:posOffset>5534025</wp:posOffset>
                </wp:positionH>
                <wp:positionV relativeFrom="paragraph">
                  <wp:posOffset>451485</wp:posOffset>
                </wp:positionV>
                <wp:extent cx="696176" cy="393970"/>
                <wp:effectExtent l="0" t="0" r="0" b="6350"/>
                <wp:wrapNone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176" cy="393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C65B0" w14:textId="77777777" w:rsidR="00EE60EC" w:rsidRPr="00FD2BC4" w:rsidRDefault="00EE60EC" w:rsidP="00EE60E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5FBD0" id="_x0000_s1030" type="#_x0000_t202" style="position:absolute;margin-left:435.75pt;margin-top:35.55pt;width:54.8pt;height:3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" filled="f" stroked="f">
                <v:textbox>
                  <w:txbxContent>
                    <w:p w14:paraId="3F1C65B0" w14:textId="77777777" w:rsidR="00EE60EC" w:rsidRPr="00FD2BC4" w:rsidRDefault="00EE60EC" w:rsidP="00EE60E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933E71">
        <w:rPr>
          <w:rFonts w:cstheme="minorHAnsi"/>
          <w:u w:val="single"/>
        </w:rPr>
        <w:t>LUB 6 Ferdigheter</w:t>
      </w:r>
      <w:r w:rsidRPr="00933E71">
        <w:rPr>
          <w:rFonts w:cstheme="minorHAnsi"/>
        </w:rPr>
        <w:t xml:space="preserve">: Studenten kan anvende og formidle systematisk aktivitetsanalyse gjennom ergoterapeutisk arbeidsprosess. </w:t>
      </w:r>
      <w:r w:rsidRPr="00933E71">
        <w:rPr>
          <w:rFonts w:cstheme="minorHAnsi"/>
        </w:rPr>
        <w:br/>
      </w:r>
      <w:r w:rsidRPr="00933E71">
        <w:rPr>
          <w:rFonts w:cstheme="minorHAnsi"/>
          <w:u w:val="single"/>
        </w:rPr>
        <w:t>LUB 7 Ferdigheter</w:t>
      </w:r>
      <w:r w:rsidRPr="00933E71">
        <w:rPr>
          <w:rFonts w:cstheme="minorHAnsi"/>
        </w:rPr>
        <w:t>: Studenten kan med veiledning igangsette relevant intervensjon på bakgrunn av blant annet gjennomført systematisk aktivitetsanalyse.</w:t>
      </w:r>
      <w:r w:rsidRPr="00933E71">
        <w:rPr>
          <w:rFonts w:cstheme="minorHAnsi"/>
        </w:rPr>
        <w:br/>
      </w:r>
      <w:r w:rsidRPr="00933E71">
        <w:rPr>
          <w:rFonts w:cstheme="minorHAnsi"/>
          <w:u w:val="single"/>
        </w:rPr>
        <w:t>LUB 8 Ferdigheter</w:t>
      </w:r>
      <w:r w:rsidRPr="00933E71">
        <w:rPr>
          <w:rFonts w:cstheme="minorHAnsi"/>
        </w:rPr>
        <w:t>: Studenten kan anvende aktiviteter metodisk for å fremme aktivitetsutførelse og begrunne dette gjennom klinisk resonnering.</w:t>
      </w:r>
      <w:r>
        <w:rPr>
          <w:rFonts w:cstheme="minorHAnsi"/>
        </w:rPr>
        <w:t xml:space="preserve"> </w:t>
      </w:r>
    </w:p>
    <w:p w14:paraId="325FB3A5" w14:textId="77777777" w:rsidR="00EE60EC" w:rsidRPr="00B917C6" w:rsidRDefault="00EE60EC" w:rsidP="00EE60EC">
      <w:pPr>
        <w:spacing w:line="240" w:lineRule="auto"/>
        <w:rPr>
          <w:rFonts w:cstheme="minorHAnsi"/>
          <w:b/>
        </w:rPr>
      </w:pPr>
      <w:r w:rsidRPr="00B917C6">
        <w:rPr>
          <w:rFonts w:cstheme="minorHAnsi"/>
          <w:b/>
        </w:rPr>
        <w:t xml:space="preserve">Forberedelse: </w:t>
      </w:r>
      <w:r>
        <w:rPr>
          <w:rFonts w:cstheme="minorHAnsi"/>
          <w:b/>
        </w:rPr>
        <w:br/>
      </w:r>
      <w:r w:rsidRPr="00B917C6">
        <w:rPr>
          <w:rFonts w:cstheme="minorHAnsi"/>
        </w:rPr>
        <w:t xml:space="preserve">I forkant av gruppen skal studentene ha utført terapeutisk bruk av aktivitet fortrinnsvis i intervensjon på sin praksisplass. Kasuset struktureres etter OTIPM - prosessmodell. Se vedlegg 2. Alle studentene forbereder seg. Halvparten av studentene legger frem TBA ut fra kasus knyttet til intervensjon med hovedvekt på kolonne 4. </w:t>
      </w:r>
      <w:r>
        <w:rPr>
          <w:rFonts w:cstheme="minorHAnsi"/>
        </w:rPr>
        <w:t>Se vedlegg 2 GREP gr. 3 og 4 TBA, for innhold og struktur av fremlegget.</w:t>
      </w:r>
      <w:r w:rsidRPr="00B917C6">
        <w:rPr>
          <w:rFonts w:cstheme="minorHAnsi"/>
        </w:rPr>
        <w:br/>
      </w:r>
      <w:r>
        <w:rPr>
          <w:rFonts w:cstheme="minorHAnsi"/>
          <w:b/>
        </w:rPr>
        <w:br/>
      </w:r>
      <w:r w:rsidRPr="00B917C6">
        <w:rPr>
          <w:rFonts w:cstheme="minorHAnsi"/>
          <w:b/>
        </w:rPr>
        <w:t>Gjennomføring:</w:t>
      </w:r>
    </w:p>
    <w:p w14:paraId="1C7B92C4" w14:textId="77777777" w:rsidR="00EE60EC" w:rsidRDefault="00EE60EC" w:rsidP="00EE60EC">
      <w:pPr>
        <w:rPr>
          <w:rFonts w:cstheme="minorHAnsi"/>
          <w:bCs/>
        </w:rPr>
      </w:pPr>
      <w:r w:rsidRPr="00B917C6">
        <w:rPr>
          <w:rFonts w:cstheme="minorHAnsi"/>
          <w:bCs/>
        </w:rPr>
        <w:t xml:space="preserve">Fremlegg </w:t>
      </w:r>
      <w:proofErr w:type="spellStart"/>
      <w:r w:rsidRPr="00B917C6">
        <w:rPr>
          <w:rFonts w:cstheme="minorHAnsi"/>
          <w:bCs/>
        </w:rPr>
        <w:t>ca</w:t>
      </w:r>
      <w:proofErr w:type="spellEnd"/>
      <w:r w:rsidRPr="00B917C6">
        <w:rPr>
          <w:rFonts w:cstheme="minorHAnsi"/>
          <w:bCs/>
        </w:rPr>
        <w:t xml:space="preserve"> 15 min og </w:t>
      </w:r>
      <w:proofErr w:type="spellStart"/>
      <w:r w:rsidRPr="00B917C6">
        <w:rPr>
          <w:rFonts w:cstheme="minorHAnsi"/>
          <w:bCs/>
        </w:rPr>
        <w:t>ca</w:t>
      </w:r>
      <w:proofErr w:type="spellEnd"/>
      <w:r w:rsidRPr="00B917C6">
        <w:rPr>
          <w:rFonts w:cstheme="minorHAnsi"/>
          <w:bCs/>
        </w:rPr>
        <w:t xml:space="preserve"> 15 min felles refleksjon</w:t>
      </w:r>
      <w:r>
        <w:rPr>
          <w:rFonts w:cstheme="minorHAnsi"/>
          <w:bCs/>
        </w:rPr>
        <w:t>.</w:t>
      </w:r>
    </w:p>
    <w:p w14:paraId="4BBA2A2A" w14:textId="77777777" w:rsidR="00EE60EC" w:rsidRDefault="00EE60EC" w:rsidP="00EE60EC">
      <w:pPr>
        <w:rPr>
          <w:rFonts w:cstheme="minorHAnsi"/>
          <w:i/>
        </w:rPr>
      </w:pPr>
      <w:r w:rsidRPr="00B917C6">
        <w:rPr>
          <w:rFonts w:cstheme="minorHAnsi"/>
        </w:rPr>
        <w:t xml:space="preserve">En student begynner med å legge frem sin kasuistikk. Felles refleksjon rundt noen av elementene som studenten presenterer. Alle kommer med spørsmål, refleksjoner og erfaringer knyttet til tema. </w:t>
      </w:r>
    </w:p>
    <w:p w14:paraId="3FF0799B" w14:textId="77777777" w:rsidR="00EE60EC" w:rsidRDefault="00EE60EC" w:rsidP="00EE60EC"/>
    <w:p w14:paraId="0E708673" w14:textId="77777777" w:rsidR="00BB396D" w:rsidRDefault="00BB396D" w:rsidP="00BB396D"/>
    <w:p w14:paraId="5CF07AD6" w14:textId="75D6BF54" w:rsidR="008E0DEF" w:rsidRDefault="008E0DEF" w:rsidP="00F4161C">
      <w:pPr>
        <w:rPr>
          <w:b/>
          <w:bCs/>
          <w:sz w:val="32"/>
          <w:szCs w:val="32"/>
        </w:rPr>
      </w:pPr>
    </w:p>
    <w:p w14:paraId="303F6583" w14:textId="55758142" w:rsidR="00DC15C2" w:rsidRDefault="00DC15C2">
      <w:pPr>
        <w:rPr>
          <w:b/>
          <w:bCs/>
          <w:sz w:val="32"/>
          <w:szCs w:val="32"/>
        </w:rPr>
      </w:pPr>
      <w:r w:rsidRPr="00824762">
        <w:rPr>
          <w:b/>
          <w:bCs/>
          <w:sz w:val="32"/>
          <w:szCs w:val="32"/>
        </w:rPr>
        <w:t>Uke 1</w:t>
      </w:r>
      <w:r w:rsidR="008E0DEF">
        <w:rPr>
          <w:b/>
          <w:bCs/>
          <w:sz w:val="32"/>
          <w:szCs w:val="32"/>
        </w:rPr>
        <w:t>2</w:t>
      </w:r>
      <w:r w:rsidRPr="00824762">
        <w:rPr>
          <w:b/>
          <w:bCs/>
          <w:sz w:val="32"/>
          <w:szCs w:val="32"/>
        </w:rPr>
        <w:t xml:space="preserve"> </w:t>
      </w:r>
      <w:r w:rsidR="00824762" w:rsidRPr="00824762">
        <w:rPr>
          <w:b/>
          <w:bCs/>
          <w:sz w:val="32"/>
          <w:szCs w:val="32"/>
        </w:rPr>
        <w:t xml:space="preserve">GREP </w:t>
      </w:r>
      <w:r w:rsidRPr="00824762">
        <w:rPr>
          <w:b/>
          <w:bCs/>
          <w:sz w:val="32"/>
          <w:szCs w:val="32"/>
        </w:rPr>
        <w:t xml:space="preserve">Gr. </w:t>
      </w:r>
      <w:r w:rsidR="005F3B12">
        <w:rPr>
          <w:b/>
          <w:bCs/>
          <w:sz w:val="32"/>
          <w:szCs w:val="32"/>
        </w:rPr>
        <w:t>5</w:t>
      </w:r>
      <w:r w:rsidRPr="00824762">
        <w:rPr>
          <w:b/>
          <w:bCs/>
          <w:sz w:val="32"/>
          <w:szCs w:val="32"/>
        </w:rPr>
        <w:t xml:space="preserve"> </w:t>
      </w:r>
      <w:r w:rsidR="00312905" w:rsidRPr="00824762">
        <w:rPr>
          <w:b/>
          <w:bCs/>
          <w:sz w:val="32"/>
          <w:szCs w:val="32"/>
        </w:rPr>
        <w:t>Etikk og etisk refleksjon</w:t>
      </w:r>
    </w:p>
    <w:p w14:paraId="1C821144" w14:textId="77777777" w:rsidR="0000128E" w:rsidRDefault="0000128E" w:rsidP="0000128E">
      <w:pPr>
        <w:rPr>
          <w:rFonts w:cstheme="minorHAnsi"/>
        </w:rPr>
      </w:pPr>
      <w:r w:rsidRPr="001930F7">
        <w:rPr>
          <w:rFonts w:cstheme="minorHAnsi"/>
        </w:rPr>
        <w:t>Ut fra Etisk refleksjonsmodell, Eide og Eide reflekterer studentene i denne gruppen over etiske problemstillinger eller dilemma fra praksis.</w:t>
      </w:r>
    </w:p>
    <w:p w14:paraId="44DD29AE" w14:textId="77777777" w:rsidR="0000128E" w:rsidRPr="001930F7" w:rsidRDefault="0000128E" w:rsidP="0000128E">
      <w:pPr>
        <w:rPr>
          <w:rFonts w:cstheme="minorHAnsi"/>
          <w:lang w:eastAsia="nb-NO"/>
        </w:rPr>
      </w:pPr>
      <w:r w:rsidRPr="001930F7">
        <w:rPr>
          <w:rFonts w:cstheme="minorHAnsi"/>
          <w:b/>
          <w:bCs/>
        </w:rPr>
        <w:t>Hensikt:</w:t>
      </w:r>
      <w:r>
        <w:rPr>
          <w:rFonts w:cstheme="minorHAnsi"/>
          <w:b/>
          <w:bCs/>
        </w:rPr>
        <w:br/>
      </w:r>
      <w:r w:rsidRPr="001930F7">
        <w:rPr>
          <w:rFonts w:cstheme="minorHAnsi"/>
        </w:rPr>
        <w:t>Hensikten er å anvende en etisk refleksjonsmodell for å synliggjøre ulike elementer knyttet til etisk refleksjon. Studentene tar utgangspunkt i dilemmaer/problemstillinger fra praksis. Det reflekteres i tillegg rundt</w:t>
      </w:r>
      <w:r w:rsidRPr="001930F7">
        <w:rPr>
          <w:rFonts w:cstheme="minorHAnsi"/>
          <w:lang w:eastAsia="nb-NO"/>
        </w:rPr>
        <w:t xml:space="preserve"> aktuell litteratur knyttet til etikk og de valgte problemstillingene.</w:t>
      </w:r>
    </w:p>
    <w:p w14:paraId="7394D917" w14:textId="77777777" w:rsidR="0000128E" w:rsidRDefault="0000128E" w:rsidP="0000128E">
      <w:pPr>
        <w:spacing w:line="240" w:lineRule="auto"/>
        <w:rPr>
          <w:rFonts w:cstheme="minorHAnsi"/>
          <w:b/>
          <w:bCs/>
        </w:rPr>
      </w:pPr>
      <w:r w:rsidRPr="001930F7">
        <w:rPr>
          <w:rFonts w:cstheme="minorHAnsi"/>
          <w:b/>
          <w:bCs/>
        </w:rPr>
        <w:t xml:space="preserve">Læringsutbytte:  </w:t>
      </w:r>
      <w:r>
        <w:rPr>
          <w:rFonts w:cstheme="minorHAnsi"/>
          <w:b/>
          <w:bCs/>
        </w:rPr>
        <w:br/>
      </w:r>
      <w:r w:rsidRPr="00E953F0">
        <w:rPr>
          <w:rFonts w:cstheme="minorHAnsi"/>
          <w:u w:val="single"/>
        </w:rPr>
        <w:t xml:space="preserve">LUB 15 Generell kompetanse: </w:t>
      </w:r>
      <w:r w:rsidRPr="00E953F0">
        <w:rPr>
          <w:rFonts w:cstheme="minorHAnsi"/>
        </w:rPr>
        <w:t>Studenten kan identifisere og reflektere over faglige og etiske problemstillinger og dilemmaer.</w:t>
      </w:r>
      <w:r w:rsidRPr="001930F7">
        <w:rPr>
          <w:rFonts w:cstheme="minorHAnsi"/>
        </w:rPr>
        <w:t xml:space="preserve"> </w:t>
      </w:r>
    </w:p>
    <w:p w14:paraId="3059423D" w14:textId="77777777" w:rsidR="0000128E" w:rsidRPr="001930F7" w:rsidRDefault="0000128E" w:rsidP="0000128E">
      <w:pPr>
        <w:rPr>
          <w:rFonts w:cstheme="minorHAnsi"/>
        </w:rPr>
      </w:pPr>
      <w:r w:rsidRPr="001930F7">
        <w:rPr>
          <w:rFonts w:cstheme="minorHAnsi"/>
          <w:b/>
          <w:bCs/>
        </w:rPr>
        <w:t xml:space="preserve">Forberedelse: </w:t>
      </w:r>
      <w:r>
        <w:rPr>
          <w:rFonts w:cstheme="minorHAnsi"/>
          <w:b/>
          <w:bCs/>
        </w:rPr>
        <w:br/>
      </w:r>
      <w:r w:rsidRPr="001930F7">
        <w:rPr>
          <w:rFonts w:cstheme="minorHAnsi"/>
        </w:rPr>
        <w:t xml:space="preserve">I forkant av gruppen skal studentene velge en etisk problemstilling eller et etisk dilemma fra praksis som de sender inn til gruppeveilederne på </w:t>
      </w:r>
      <w:proofErr w:type="gramStart"/>
      <w:r w:rsidRPr="001930F7">
        <w:rPr>
          <w:rFonts w:cstheme="minorHAnsi"/>
        </w:rPr>
        <w:t>mail</w:t>
      </w:r>
      <w:proofErr w:type="gramEnd"/>
      <w:r>
        <w:rPr>
          <w:rFonts w:cstheme="minorHAnsi"/>
        </w:rPr>
        <w:t xml:space="preserve">. Gruppeveilederne gir beskjed om frist for innsending.  </w:t>
      </w:r>
    </w:p>
    <w:p w14:paraId="6B4EF3CD" w14:textId="77777777" w:rsidR="0000128E" w:rsidRPr="001930F7" w:rsidRDefault="0000128E" w:rsidP="0000128E">
      <w:pPr>
        <w:spacing w:line="240" w:lineRule="auto"/>
        <w:rPr>
          <w:rFonts w:cstheme="minorHAnsi"/>
        </w:rPr>
      </w:pPr>
      <w:r w:rsidRPr="001930F7">
        <w:rPr>
          <w:rFonts w:cstheme="minorHAnsi"/>
        </w:rPr>
        <w:t xml:space="preserve">Studentene oppfordres til å hente frem og se på relevant litteratur og undervisning fra tidligere emner, spesielt Etisk refleksjonsmodell fra Eide og Eide </w:t>
      </w:r>
      <w:r w:rsidRPr="001930F7">
        <w:rPr>
          <w:rFonts w:cstheme="minorHAnsi"/>
        </w:rPr>
        <w:fldChar w:fldCharType="begin"/>
      </w:r>
      <w:r w:rsidRPr="001930F7">
        <w:rPr>
          <w:rFonts w:cstheme="minorHAnsi"/>
        </w:rPr>
        <w:instrText xml:space="preserve"> ADDIN EN.CITE &lt;EndNote&gt;&lt;Cite ExcludeAuth="1"&gt;&lt;Author&gt;Eide&lt;/Author&gt;&lt;Year&gt;2017&lt;/Year&gt;&lt;RecNum&gt;12&lt;/RecNum&gt;&lt;DisplayText&gt;(2017)&lt;/DisplayText&gt;&lt;record&gt;&lt;rec-number&gt;12&lt;/rec-number&gt;&lt;foreign-keys&gt;&lt;key app="EN" db-id="5ts5z9wsssxavnepwfv5z2fp9zrepfrawx9f" timestamp="1582533514"&gt;12&lt;/key&gt;&lt;/foreign-keys&gt;&lt;ref-type name="Book"&gt;6&lt;/ref-type&gt;&lt;contributors&gt;&lt;authors&gt;&lt;author&gt;Eide, Hilde&lt;/author&gt;&lt;author&gt;Eide, Tom&lt;/author&gt;&lt;/authors&gt;&lt;/contributors&gt;&lt;titles&gt;&lt;title&gt;Kommunikasjon i relasjoner; personsentrering, samhandling, etikk&lt;/title&gt;&lt;/titles&gt;&lt;edition&gt;3&lt;/edition&gt;&lt;dates&gt;&lt;year&gt;2017&lt;/year&gt;&lt;/dates&gt;&lt;pub-location&gt;Oslo&lt;/pub-location&gt;&lt;publisher&gt;Gyldendal&lt;/publisher&gt;&lt;urls&gt;&lt;/urls&gt;&lt;/record&gt;&lt;/Cite&gt;&lt;/EndNote&gt;</w:instrText>
      </w:r>
      <w:r w:rsidRPr="001930F7">
        <w:rPr>
          <w:rFonts w:cstheme="minorHAnsi"/>
        </w:rPr>
        <w:fldChar w:fldCharType="separate"/>
      </w:r>
      <w:r w:rsidRPr="001930F7">
        <w:rPr>
          <w:rFonts w:cstheme="minorHAnsi"/>
        </w:rPr>
        <w:t>(2017)</w:t>
      </w:r>
      <w:r w:rsidRPr="001930F7">
        <w:rPr>
          <w:rFonts w:cstheme="minorHAnsi"/>
        </w:rPr>
        <w:fldChar w:fldCharType="end"/>
      </w:r>
      <w:r w:rsidRPr="001930F7">
        <w:rPr>
          <w:rFonts w:cstheme="minorHAnsi"/>
        </w:rPr>
        <w:t xml:space="preserve">. Relevant litteratur tas med til gruppen. </w:t>
      </w:r>
    </w:p>
    <w:p w14:paraId="4EEBF0EA" w14:textId="77777777" w:rsidR="0000128E" w:rsidRDefault="0000128E" w:rsidP="0000128E">
      <w:pPr>
        <w:spacing w:line="240" w:lineRule="auto"/>
        <w:rPr>
          <w:rFonts w:cstheme="minorHAnsi"/>
          <w:b/>
        </w:rPr>
      </w:pPr>
      <w:r w:rsidRPr="001930F7">
        <w:rPr>
          <w:rFonts w:cstheme="minorHAnsi"/>
          <w:b/>
          <w:bCs/>
        </w:rPr>
        <w:t>Gjennomføring:</w:t>
      </w:r>
      <w:r w:rsidRPr="001930F7">
        <w:rPr>
          <w:rFonts w:cstheme="minorHAnsi"/>
        </w:rPr>
        <w:br/>
        <w:t xml:space="preserve">Studentene deles inn i 2 grupper med 3-4 studenter i hver gruppe. Hver student presenterer kort sin etiske problemstilling eller dilemma for de andre i gruppen. Studentene velger så en problemstilling de ønsker å diskutere mer i dybden ved bruk av etisk refleksjonsmodell </w:t>
      </w:r>
      <w:r w:rsidRPr="001930F7">
        <w:rPr>
          <w:rFonts w:cstheme="minorHAnsi"/>
        </w:rPr>
        <w:fldChar w:fldCharType="begin"/>
      </w:r>
      <w:r w:rsidRPr="001930F7">
        <w:rPr>
          <w:rFonts w:cstheme="minorHAnsi"/>
        </w:rPr>
        <w:instrText xml:space="preserve"> ADDIN EN.CITE &lt;EndNote&gt;&lt;Cite AuthorYear="1"&gt;&lt;Author&gt;Eide&lt;/Author&gt;&lt;Year&gt;2017&lt;/Year&gt;&lt;RecNum&gt;12&lt;/RecNum&gt;&lt;DisplayText&gt;Eide and Eide (2017)&lt;/DisplayText&gt;&lt;record&gt;&lt;rec-number&gt;12&lt;/rec-number&gt;&lt;foreign-keys&gt;&lt;key app="EN" db-id="5ts5z9wsssxavnepwfv5z2fp9zrepfrawx9f" timestamp="1582533514"&gt;12&lt;/key&gt;&lt;/foreign-keys&gt;&lt;ref-type name="Book"&gt;6&lt;/ref-type&gt;&lt;contributors&gt;&lt;authors&gt;&lt;author&gt;Eide, Hilde&lt;/author&gt;&lt;author&gt;Eide, Tom&lt;/author&gt;&lt;/authors&gt;&lt;/contributors&gt;&lt;titles&gt;&lt;title&gt;Kommunikasjon i relasjoner; personsentrering, samhandling, etikk&lt;/title&gt;&lt;/titles&gt;&lt;edition&gt;3&lt;/edition&gt;&lt;dates&gt;&lt;year&gt;2017&lt;/year&gt;&lt;/dates&gt;&lt;pub-location&gt;Oslo&lt;/pub-location&gt;&lt;publisher&gt;Gyldendal&lt;/publisher&gt;&lt;urls&gt;&lt;/urls&gt;&lt;/record&gt;&lt;/Cite&gt;&lt;/EndNote&gt;</w:instrText>
      </w:r>
      <w:r w:rsidRPr="001930F7">
        <w:rPr>
          <w:rFonts w:cstheme="minorHAnsi"/>
        </w:rPr>
        <w:fldChar w:fldCharType="separate"/>
      </w:r>
      <w:r w:rsidRPr="001930F7">
        <w:rPr>
          <w:rFonts w:cstheme="minorHAnsi"/>
          <w:noProof/>
        </w:rPr>
        <w:t>Eide and Eide (2017)</w:t>
      </w:r>
      <w:r w:rsidRPr="001930F7">
        <w:rPr>
          <w:rFonts w:cstheme="minorHAnsi"/>
        </w:rPr>
        <w:fldChar w:fldCharType="end"/>
      </w:r>
      <w:r w:rsidRPr="001930F7">
        <w:rPr>
          <w:rFonts w:cstheme="minorHAnsi"/>
        </w:rPr>
        <w:t xml:space="preserve">.  </w:t>
      </w:r>
      <w:r w:rsidRPr="001930F7">
        <w:rPr>
          <w:rFonts w:eastAsia="Times New Roman" w:cstheme="minorHAnsi"/>
          <w:color w:val="000000" w:themeColor="text1"/>
          <w:lang w:eastAsia="nb-NO"/>
        </w:rPr>
        <w:t>Avslutningsvis presenteres og reflekteres det i plenum, hvor man i tillegg knytter det opp mot aktuell litteratur.</w:t>
      </w:r>
      <w:r w:rsidRPr="001930F7">
        <w:rPr>
          <w:rFonts w:cstheme="minorHAnsi"/>
          <w:b/>
          <w:color w:val="000000" w:themeColor="text1"/>
          <w:lang w:eastAsia="nb-NO"/>
        </w:rPr>
        <w:t xml:space="preserve"> </w:t>
      </w:r>
    </w:p>
    <w:p w14:paraId="4FCC47FC" w14:textId="77777777" w:rsidR="0000128E" w:rsidRDefault="0000128E" w:rsidP="0000128E">
      <w:pPr>
        <w:rPr>
          <w:rFonts w:cstheme="minorHAnsi"/>
          <w:b/>
        </w:rPr>
      </w:pPr>
    </w:p>
    <w:p w14:paraId="6AF27DD0" w14:textId="77777777" w:rsidR="0000128E" w:rsidRPr="00E97736" w:rsidRDefault="0000128E" w:rsidP="0000128E">
      <w:pPr>
        <w:rPr>
          <w:rFonts w:cstheme="minorHAnsi"/>
          <w:sz w:val="24"/>
          <w:szCs w:val="24"/>
        </w:rPr>
      </w:pPr>
      <w:r w:rsidRPr="00E97736">
        <w:rPr>
          <w:rFonts w:cstheme="minorHAnsi"/>
          <w:b/>
          <w:sz w:val="24"/>
          <w:szCs w:val="24"/>
        </w:rPr>
        <w:t xml:space="preserve">Etisk refleksjonsmodell </w:t>
      </w:r>
      <w:r w:rsidRPr="00E97736">
        <w:rPr>
          <w:rFonts w:cstheme="minorHAnsi"/>
          <w:sz w:val="24"/>
          <w:szCs w:val="24"/>
        </w:rPr>
        <w:fldChar w:fldCharType="begin"/>
      </w:r>
      <w:r w:rsidRPr="00E97736">
        <w:rPr>
          <w:rFonts w:cstheme="minorHAnsi"/>
          <w:sz w:val="24"/>
          <w:szCs w:val="24"/>
        </w:rPr>
        <w:instrText xml:space="preserve"> ADDIN EN.CITE &lt;EndNote&gt;&lt;Cite&gt;&lt;Author&gt;Eide&lt;/Author&gt;&lt;Year&gt;2017&lt;/Year&gt;&lt;RecNum&gt;12&lt;/RecNum&gt;&lt;Suffix&gt;`, s. 96&lt;/Suffix&gt;&lt;DisplayText&gt;(Eide &amp;amp; Eide, 2017, s. 96)&lt;/DisplayText&gt;&lt;record&gt;&lt;rec-number&gt;12&lt;/rec-number&gt;&lt;foreign-keys&gt;&lt;key app="EN" db-id="5ts5z9wsssxavnepwfv5z2fp9zrepfrawx9f" timestamp="1582533514"&gt;12&lt;/key&gt;&lt;/foreign-keys&gt;&lt;ref-type name="Book"&gt;6&lt;/ref-type&gt;&lt;contributors&gt;&lt;authors&gt;&lt;author&gt;Eide, Hilde&lt;/author&gt;&lt;author&gt;Eide, Tom&lt;/author&gt;&lt;/authors&gt;&lt;/contributors&gt;&lt;titles&gt;&lt;title&gt;Kommunikasjon i relasjoner; personsentrering, samhandling, etikk&lt;/title&gt;&lt;/titles&gt;&lt;edition&gt;3&lt;/edition&gt;&lt;dates&gt;&lt;year&gt;2017&lt;/year&gt;&lt;/dates&gt;&lt;pub-location&gt;Oslo&lt;/pub-location&gt;&lt;publisher&gt;Gyldendal&lt;/publisher&gt;&lt;urls&gt;&lt;/urls&gt;&lt;/record&gt;&lt;/Cite&gt;&lt;/EndNote&gt;</w:instrText>
      </w:r>
      <w:r w:rsidRPr="00E97736">
        <w:rPr>
          <w:rFonts w:cstheme="minorHAnsi"/>
          <w:sz w:val="24"/>
          <w:szCs w:val="24"/>
        </w:rPr>
        <w:fldChar w:fldCharType="separate"/>
      </w:r>
      <w:r w:rsidRPr="00E97736">
        <w:rPr>
          <w:rFonts w:cstheme="minorHAnsi"/>
          <w:noProof/>
          <w:sz w:val="24"/>
          <w:szCs w:val="24"/>
        </w:rPr>
        <w:t>(Eide &amp; Eide, 2017, s. 96)</w:t>
      </w:r>
      <w:r w:rsidRPr="00E97736">
        <w:rPr>
          <w:rFonts w:cstheme="minorHAnsi"/>
          <w:sz w:val="24"/>
          <w:szCs w:val="24"/>
        </w:rPr>
        <w:fldChar w:fldCharType="end"/>
      </w:r>
      <w:r w:rsidRPr="00E97736">
        <w:rPr>
          <w:rFonts w:cstheme="minorHAnsi"/>
          <w:sz w:val="24"/>
          <w:szCs w:val="24"/>
        </w:rPr>
        <w:t xml:space="preserve"> </w:t>
      </w:r>
    </w:p>
    <w:p w14:paraId="73D18AA6" w14:textId="77777777" w:rsidR="0000128E" w:rsidRPr="00E97736" w:rsidRDefault="0000128E" w:rsidP="0000128E">
      <w:pPr>
        <w:numPr>
          <w:ilvl w:val="0"/>
          <w:numId w:val="18"/>
        </w:numPr>
        <w:spacing w:line="256" w:lineRule="auto"/>
        <w:contextualSpacing/>
        <w:rPr>
          <w:rFonts w:cstheme="minorHAnsi"/>
          <w:sz w:val="24"/>
          <w:szCs w:val="24"/>
        </w:rPr>
      </w:pPr>
      <w:r w:rsidRPr="00E97736">
        <w:rPr>
          <w:rFonts w:cstheme="minorHAnsi"/>
          <w:sz w:val="24"/>
          <w:szCs w:val="24"/>
        </w:rPr>
        <w:t>Hva er situasjonen og hvordan blir pasienten berørt?</w:t>
      </w:r>
    </w:p>
    <w:p w14:paraId="48C0E655" w14:textId="77777777" w:rsidR="0000128E" w:rsidRPr="00E97736" w:rsidRDefault="0000128E" w:rsidP="0000128E">
      <w:pPr>
        <w:numPr>
          <w:ilvl w:val="0"/>
          <w:numId w:val="18"/>
        </w:numPr>
        <w:spacing w:line="256" w:lineRule="auto"/>
        <w:contextualSpacing/>
        <w:rPr>
          <w:rFonts w:cstheme="minorHAnsi"/>
          <w:sz w:val="24"/>
          <w:szCs w:val="24"/>
        </w:rPr>
      </w:pPr>
      <w:r w:rsidRPr="00E97736">
        <w:rPr>
          <w:rFonts w:cstheme="minorHAnsi"/>
          <w:sz w:val="24"/>
          <w:szCs w:val="24"/>
        </w:rPr>
        <w:t>Hvilke følelser vekker situasjonen i meg?</w:t>
      </w:r>
    </w:p>
    <w:p w14:paraId="2B51379A" w14:textId="77777777" w:rsidR="0000128E" w:rsidRPr="00E97736" w:rsidRDefault="0000128E" w:rsidP="0000128E">
      <w:pPr>
        <w:numPr>
          <w:ilvl w:val="0"/>
          <w:numId w:val="18"/>
        </w:numPr>
        <w:spacing w:line="256" w:lineRule="auto"/>
        <w:contextualSpacing/>
        <w:rPr>
          <w:rFonts w:cstheme="minorHAnsi"/>
          <w:sz w:val="24"/>
          <w:szCs w:val="24"/>
        </w:rPr>
      </w:pPr>
      <w:r w:rsidRPr="00E97736">
        <w:rPr>
          <w:rFonts w:cstheme="minorHAnsi"/>
          <w:sz w:val="24"/>
          <w:szCs w:val="24"/>
        </w:rPr>
        <w:t>Hvilke verdier står på spill, sett fra pasientens perspektiv?</w:t>
      </w:r>
    </w:p>
    <w:p w14:paraId="65CED7EC" w14:textId="77777777" w:rsidR="0000128E" w:rsidRPr="00E97736" w:rsidRDefault="0000128E" w:rsidP="0000128E">
      <w:pPr>
        <w:numPr>
          <w:ilvl w:val="0"/>
          <w:numId w:val="18"/>
        </w:numPr>
        <w:spacing w:line="256" w:lineRule="auto"/>
        <w:contextualSpacing/>
        <w:rPr>
          <w:rFonts w:cstheme="minorHAnsi"/>
          <w:sz w:val="24"/>
          <w:szCs w:val="24"/>
        </w:rPr>
      </w:pPr>
      <w:r w:rsidRPr="00E97736">
        <w:rPr>
          <w:rFonts w:cstheme="minorHAnsi"/>
          <w:sz w:val="24"/>
          <w:szCs w:val="24"/>
        </w:rPr>
        <w:t>Hvilke etiske normer og verdier er jeg forpliktet av?</w:t>
      </w:r>
    </w:p>
    <w:p w14:paraId="4B3E75CA" w14:textId="77777777" w:rsidR="0000128E" w:rsidRPr="00E97736" w:rsidRDefault="0000128E" w:rsidP="0000128E">
      <w:pPr>
        <w:numPr>
          <w:ilvl w:val="0"/>
          <w:numId w:val="18"/>
        </w:numPr>
        <w:spacing w:line="256" w:lineRule="auto"/>
        <w:contextualSpacing/>
        <w:rPr>
          <w:rFonts w:cstheme="minorHAnsi"/>
          <w:sz w:val="24"/>
          <w:szCs w:val="24"/>
        </w:rPr>
      </w:pPr>
      <w:r w:rsidRPr="00E97736">
        <w:rPr>
          <w:rFonts w:cstheme="minorHAnsi"/>
          <w:sz w:val="24"/>
          <w:szCs w:val="24"/>
        </w:rPr>
        <w:t>Hvilke handlingsalternativer finnes, og hva taler for og imot – fra eget og fra pasientens perspektiv?</w:t>
      </w:r>
    </w:p>
    <w:p w14:paraId="3639A64B" w14:textId="77777777" w:rsidR="0000128E" w:rsidRPr="00E97736" w:rsidRDefault="0000128E" w:rsidP="0000128E">
      <w:pPr>
        <w:numPr>
          <w:ilvl w:val="0"/>
          <w:numId w:val="18"/>
        </w:numPr>
        <w:spacing w:line="256" w:lineRule="auto"/>
        <w:contextualSpacing/>
        <w:rPr>
          <w:rFonts w:cstheme="minorHAnsi"/>
          <w:sz w:val="24"/>
          <w:szCs w:val="24"/>
        </w:rPr>
      </w:pPr>
      <w:r w:rsidRPr="00E97736">
        <w:rPr>
          <w:rFonts w:cstheme="minorHAnsi"/>
          <w:sz w:val="24"/>
          <w:szCs w:val="24"/>
        </w:rPr>
        <w:t xml:space="preserve">Hvilke konsekvenser kan tenkes, særlig for pasienten? </w:t>
      </w:r>
    </w:p>
    <w:p w14:paraId="5CAD51E7" w14:textId="77777777" w:rsidR="0000128E" w:rsidRDefault="0000128E" w:rsidP="0000128E">
      <w:pPr>
        <w:numPr>
          <w:ilvl w:val="0"/>
          <w:numId w:val="18"/>
        </w:numPr>
        <w:spacing w:line="256" w:lineRule="auto"/>
        <w:contextualSpacing/>
        <w:rPr>
          <w:rFonts w:cstheme="minorHAnsi"/>
          <w:sz w:val="24"/>
          <w:szCs w:val="24"/>
        </w:rPr>
      </w:pPr>
      <w:r w:rsidRPr="00E97736">
        <w:rPr>
          <w:rFonts w:cstheme="minorHAnsi"/>
          <w:sz w:val="24"/>
          <w:szCs w:val="24"/>
        </w:rPr>
        <w:t xml:space="preserve">Hva ville Nelson Mandela gjort – og hvorfor? </w:t>
      </w:r>
    </w:p>
    <w:p w14:paraId="7FB16DF8" w14:textId="77777777" w:rsidR="0000128E" w:rsidRDefault="0000128E" w:rsidP="0000128E">
      <w:pPr>
        <w:spacing w:line="256" w:lineRule="auto"/>
        <w:contextualSpacing/>
        <w:rPr>
          <w:rFonts w:cstheme="minorHAnsi"/>
          <w:sz w:val="24"/>
          <w:szCs w:val="24"/>
        </w:rPr>
      </w:pPr>
    </w:p>
    <w:p w14:paraId="025200FB" w14:textId="77777777" w:rsidR="0000128E" w:rsidRDefault="0000128E" w:rsidP="0000128E">
      <w:pPr>
        <w:spacing w:line="256" w:lineRule="auto"/>
        <w:contextualSpacing/>
        <w:rPr>
          <w:rFonts w:cstheme="minorHAnsi"/>
          <w:sz w:val="24"/>
          <w:szCs w:val="24"/>
        </w:rPr>
      </w:pPr>
    </w:p>
    <w:p w14:paraId="4F0E67D2" w14:textId="77777777" w:rsidR="0000128E" w:rsidRDefault="0000128E" w:rsidP="0000128E">
      <w:pPr>
        <w:spacing w:line="256" w:lineRule="auto"/>
        <w:contextualSpacing/>
        <w:rPr>
          <w:rFonts w:cstheme="minorHAnsi"/>
          <w:sz w:val="24"/>
          <w:szCs w:val="24"/>
        </w:rPr>
      </w:pPr>
    </w:p>
    <w:p w14:paraId="1CA2E1CD" w14:textId="77777777" w:rsidR="0000128E" w:rsidRDefault="0000128E" w:rsidP="0000128E">
      <w:pPr>
        <w:spacing w:line="256" w:lineRule="auto"/>
        <w:contextualSpacing/>
        <w:rPr>
          <w:rFonts w:cstheme="minorHAnsi"/>
          <w:sz w:val="24"/>
          <w:szCs w:val="24"/>
        </w:rPr>
      </w:pPr>
    </w:p>
    <w:p w14:paraId="06AAC606" w14:textId="77777777" w:rsidR="0000128E" w:rsidRPr="00E97736" w:rsidRDefault="0000128E" w:rsidP="0000128E">
      <w:pPr>
        <w:spacing w:line="256" w:lineRule="auto"/>
        <w:contextualSpacing/>
        <w:rPr>
          <w:rFonts w:cstheme="minorHAnsi"/>
          <w:sz w:val="24"/>
          <w:szCs w:val="24"/>
        </w:rPr>
      </w:pPr>
    </w:p>
    <w:p w14:paraId="4F34FCB0" w14:textId="77777777" w:rsidR="006103D6" w:rsidRDefault="006103D6" w:rsidP="006103D6"/>
    <w:p w14:paraId="17EC9653" w14:textId="40DC9E2E" w:rsidR="00BB396D" w:rsidRDefault="00C840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VEDLEGG 1: GREP Gr. 2 Praksisstedet</w:t>
      </w:r>
    </w:p>
    <w:p w14:paraId="6B38D447" w14:textId="77777777" w:rsidR="002B4E13" w:rsidRPr="00824C5D" w:rsidRDefault="002B4E13" w:rsidP="002B4E13">
      <w:pPr>
        <w:spacing w:line="240" w:lineRule="auto"/>
        <w:textAlignment w:val="baseline"/>
        <w:rPr>
          <w:rFonts w:cstheme="minorHAnsi"/>
          <w:b/>
          <w:bCs/>
          <w:color w:val="FF0000"/>
          <w:sz w:val="28"/>
          <w:szCs w:val="28"/>
        </w:rPr>
      </w:pPr>
      <w:r w:rsidRPr="00824C5D">
        <w:rPr>
          <w:rFonts w:cstheme="minorHAnsi"/>
          <w:b/>
          <w:bCs/>
          <w:sz w:val="28"/>
          <w:szCs w:val="28"/>
        </w:rPr>
        <w:t>Sjekkliste til forberedelse:</w:t>
      </w:r>
    </w:p>
    <w:p w14:paraId="7E349256" w14:textId="77777777" w:rsidR="002B4E13" w:rsidRPr="00A451AB" w:rsidRDefault="002B4E13" w:rsidP="002B4E13">
      <w:pPr>
        <w:rPr>
          <w:rFonts w:cstheme="minorHAnsi"/>
          <w:sz w:val="24"/>
          <w:szCs w:val="24"/>
        </w:rPr>
      </w:pPr>
      <w:r w:rsidRPr="008F7D63">
        <w:rPr>
          <w:rFonts w:cstheme="minorHAnsi"/>
          <w:sz w:val="24"/>
          <w:szCs w:val="24"/>
          <w:u w:val="single"/>
        </w:rPr>
        <w:t>Praksisplassens organisatoriske plassering – overordnet organisering og rammebetingelser</w:t>
      </w:r>
      <w:r w:rsidRPr="008F7D63">
        <w:rPr>
          <w:rFonts w:cstheme="minorHAnsi"/>
          <w:sz w:val="24"/>
          <w:szCs w:val="24"/>
        </w:rPr>
        <w:br/>
        <w:t>- sykehus, sykehjem, bydel,</w:t>
      </w:r>
      <w:r w:rsidRPr="008F7D63">
        <w:rPr>
          <w:rFonts w:cstheme="minorHAnsi"/>
          <w:color w:val="FF0000"/>
          <w:sz w:val="24"/>
          <w:szCs w:val="24"/>
        </w:rPr>
        <w:t xml:space="preserve"> </w:t>
      </w:r>
      <w:r w:rsidRPr="008F7D63">
        <w:rPr>
          <w:rFonts w:cstheme="minorHAnsi"/>
          <w:color w:val="000000" w:themeColor="text1"/>
          <w:sz w:val="24"/>
          <w:szCs w:val="24"/>
        </w:rPr>
        <w:t>kommune, privat/frivillig organisasjon, annet.</w:t>
      </w:r>
      <w:r w:rsidRPr="008F7D63">
        <w:rPr>
          <w:rFonts w:cstheme="minorHAnsi"/>
          <w:color w:val="000000" w:themeColor="text1"/>
          <w:sz w:val="24"/>
          <w:szCs w:val="24"/>
        </w:rPr>
        <w:br/>
      </w:r>
      <w:r w:rsidRPr="008F7D63">
        <w:rPr>
          <w:rFonts w:cstheme="minorHAnsi"/>
          <w:sz w:val="24"/>
          <w:szCs w:val="24"/>
        </w:rPr>
        <w:t>- plassering i helsevesenet/annet; spesialisthelsetjeneste, kommune/bydel</w:t>
      </w:r>
      <w:r w:rsidRPr="008F7D63">
        <w:rPr>
          <w:rFonts w:cstheme="minorHAnsi"/>
          <w:sz w:val="24"/>
          <w:szCs w:val="24"/>
        </w:rPr>
        <w:br/>
        <w:t xml:space="preserve">- offentlig - privat, </w:t>
      </w:r>
      <w:r w:rsidRPr="008F7D63">
        <w:rPr>
          <w:rFonts w:cstheme="minorHAnsi"/>
          <w:sz w:val="24"/>
          <w:szCs w:val="24"/>
        </w:rPr>
        <w:br/>
        <w:t xml:space="preserve">- Hvor kommer brukerne fra, hvor skal de videre. </w:t>
      </w:r>
      <w:r>
        <w:rPr>
          <w:rFonts w:cstheme="minorHAnsi"/>
          <w:sz w:val="24"/>
          <w:szCs w:val="24"/>
        </w:rPr>
        <w:t>Behandlingskjeden</w:t>
      </w:r>
      <w:r w:rsidRPr="00A451AB">
        <w:rPr>
          <w:rFonts w:cstheme="minorHAnsi"/>
          <w:sz w:val="24"/>
          <w:szCs w:val="24"/>
        </w:rPr>
        <w:t xml:space="preserve"> </w:t>
      </w:r>
      <w:r w:rsidRPr="00A451AB">
        <w:rPr>
          <w:rFonts w:cstheme="minorHAnsi"/>
          <w:sz w:val="24"/>
          <w:szCs w:val="24"/>
        </w:rPr>
        <w:br/>
        <w:t xml:space="preserve">- </w:t>
      </w:r>
      <w:r>
        <w:rPr>
          <w:rFonts w:cstheme="minorHAnsi"/>
          <w:sz w:val="24"/>
          <w:szCs w:val="24"/>
        </w:rPr>
        <w:t>H</w:t>
      </w:r>
      <w:r w:rsidRPr="00A451AB">
        <w:rPr>
          <w:rFonts w:cstheme="minorHAnsi"/>
          <w:sz w:val="24"/>
          <w:szCs w:val="24"/>
        </w:rPr>
        <w:t>vilken betydning dette</w:t>
      </w:r>
      <w:r>
        <w:rPr>
          <w:rFonts w:cstheme="minorHAnsi"/>
          <w:sz w:val="24"/>
          <w:szCs w:val="24"/>
        </w:rPr>
        <w:t xml:space="preserve">/organiseringen </w:t>
      </w:r>
      <w:r w:rsidRPr="00A451AB">
        <w:rPr>
          <w:rFonts w:cstheme="minorHAnsi"/>
          <w:sz w:val="24"/>
          <w:szCs w:val="24"/>
        </w:rPr>
        <w:t>har for ergoterapiutøvelsen på ditt praksissted</w:t>
      </w:r>
    </w:p>
    <w:p w14:paraId="41DEF8D5" w14:textId="77777777" w:rsidR="002B4E13" w:rsidRPr="00A451AB" w:rsidRDefault="002B4E13" w:rsidP="002B4E13">
      <w:pPr>
        <w:rPr>
          <w:rFonts w:cstheme="minorHAnsi"/>
          <w:sz w:val="24"/>
          <w:szCs w:val="24"/>
        </w:rPr>
      </w:pPr>
      <w:r w:rsidRPr="008F7D63">
        <w:rPr>
          <w:rFonts w:cstheme="minorHAnsi"/>
          <w:sz w:val="24"/>
          <w:szCs w:val="24"/>
          <w:u w:val="single"/>
        </w:rPr>
        <w:t>Praksisstedets organisering og rammer</w:t>
      </w:r>
      <w:r w:rsidRPr="008F7D63">
        <w:rPr>
          <w:rFonts w:cstheme="minorHAnsi"/>
          <w:sz w:val="24"/>
          <w:szCs w:val="24"/>
        </w:rPr>
        <w:br/>
        <w:t xml:space="preserve">- hvilke yrkesgrupper og antall, lokaler, </w:t>
      </w:r>
      <w:proofErr w:type="gramStart"/>
      <w:r w:rsidRPr="008F7D63">
        <w:rPr>
          <w:rFonts w:cstheme="minorHAnsi"/>
          <w:sz w:val="24"/>
          <w:szCs w:val="24"/>
        </w:rPr>
        <w:t>ledelse,…</w:t>
      </w:r>
      <w:proofErr w:type="gramEnd"/>
      <w:r w:rsidRPr="008F7D63">
        <w:rPr>
          <w:rFonts w:cstheme="minorHAnsi"/>
          <w:sz w:val="24"/>
          <w:szCs w:val="24"/>
        </w:rPr>
        <w:br/>
        <w:t xml:space="preserve">- brukergrupper/diagnoser </w:t>
      </w:r>
      <w:r w:rsidRPr="008F7D63">
        <w:rPr>
          <w:rFonts w:cstheme="minorHAnsi"/>
          <w:sz w:val="24"/>
          <w:szCs w:val="24"/>
        </w:rPr>
        <w:br/>
        <w:t>- type tilbud; gruppe, individuelt, tid; lengde på opphold/bruk av tjenesten</w:t>
      </w:r>
      <w:r w:rsidRPr="008F7D63">
        <w:rPr>
          <w:rFonts w:cstheme="minorHAnsi"/>
          <w:sz w:val="24"/>
          <w:szCs w:val="24"/>
        </w:rPr>
        <w:br/>
        <w:t xml:space="preserve">- tverrprofesjonelt samarbeid </w:t>
      </w:r>
      <w:r w:rsidRPr="008F7D63">
        <w:rPr>
          <w:rFonts w:cstheme="minorHAnsi"/>
          <w:sz w:val="24"/>
          <w:szCs w:val="24"/>
        </w:rPr>
        <w:br/>
        <w:t xml:space="preserve">- Dokumentasjon; -rutiner (daglig, fortløpende, regler,..) -rammer (f.eks. fraser/maler, dokumentasjonsbetegnelser…) -systemer (f.eks. </w:t>
      </w:r>
      <w:proofErr w:type="spellStart"/>
      <w:r w:rsidRPr="008F7D63">
        <w:rPr>
          <w:rFonts w:cstheme="minorHAnsi"/>
          <w:sz w:val="24"/>
          <w:szCs w:val="24"/>
        </w:rPr>
        <w:t>dips</w:t>
      </w:r>
      <w:proofErr w:type="spellEnd"/>
      <w:r w:rsidRPr="008F7D63">
        <w:rPr>
          <w:rFonts w:cstheme="minorHAnsi"/>
          <w:sz w:val="24"/>
          <w:szCs w:val="24"/>
        </w:rPr>
        <w:t xml:space="preserve">, </w:t>
      </w:r>
      <w:proofErr w:type="spellStart"/>
      <w:r w:rsidRPr="008F7D63">
        <w:rPr>
          <w:rFonts w:cstheme="minorHAnsi"/>
          <w:sz w:val="24"/>
          <w:szCs w:val="24"/>
        </w:rPr>
        <w:t>Gerika</w:t>
      </w:r>
      <w:proofErr w:type="spellEnd"/>
      <w:r w:rsidRPr="008F7D63">
        <w:rPr>
          <w:rFonts w:cstheme="minorHAnsi"/>
          <w:sz w:val="24"/>
          <w:szCs w:val="24"/>
        </w:rPr>
        <w:t>…..)</w:t>
      </w:r>
      <w:r>
        <w:rPr>
          <w:rFonts w:cstheme="minorHAnsi"/>
          <w:sz w:val="24"/>
          <w:szCs w:val="24"/>
        </w:rPr>
        <w:br/>
        <w:t>- H</w:t>
      </w:r>
      <w:r w:rsidRPr="00A451AB">
        <w:rPr>
          <w:rFonts w:cstheme="minorHAnsi"/>
          <w:sz w:val="24"/>
          <w:szCs w:val="24"/>
        </w:rPr>
        <w:t>vilken betydning</w:t>
      </w:r>
      <w:r>
        <w:rPr>
          <w:rFonts w:cstheme="minorHAnsi"/>
          <w:sz w:val="24"/>
          <w:szCs w:val="24"/>
        </w:rPr>
        <w:t xml:space="preserve"> dette/</w:t>
      </w:r>
      <w:proofErr w:type="spellStart"/>
      <w:r>
        <w:rPr>
          <w:rFonts w:cstheme="minorHAnsi"/>
          <w:sz w:val="24"/>
          <w:szCs w:val="24"/>
        </w:rPr>
        <w:t>praksistedets</w:t>
      </w:r>
      <w:proofErr w:type="spellEnd"/>
      <w:r>
        <w:rPr>
          <w:rFonts w:cstheme="minorHAnsi"/>
          <w:sz w:val="24"/>
          <w:szCs w:val="24"/>
        </w:rPr>
        <w:t xml:space="preserve"> organisering og rammer </w:t>
      </w:r>
      <w:r w:rsidRPr="00A451AB">
        <w:rPr>
          <w:rFonts w:cstheme="minorHAnsi"/>
          <w:sz w:val="24"/>
          <w:szCs w:val="24"/>
        </w:rPr>
        <w:t>har for ergoterapiutøvelsen på ditt praksissted</w:t>
      </w:r>
    </w:p>
    <w:p w14:paraId="21FCEC81" w14:textId="77777777" w:rsidR="002B4E13" w:rsidRPr="008F7D63" w:rsidRDefault="002B4E13" w:rsidP="002B4E13">
      <w:pPr>
        <w:spacing w:line="252" w:lineRule="auto"/>
        <w:contextualSpacing/>
        <w:rPr>
          <w:rFonts w:cstheme="minorHAnsi"/>
          <w:sz w:val="24"/>
          <w:szCs w:val="24"/>
        </w:rPr>
      </w:pPr>
      <w:r w:rsidRPr="008F7D63">
        <w:rPr>
          <w:rFonts w:cstheme="minorHAnsi"/>
          <w:sz w:val="24"/>
          <w:szCs w:val="24"/>
          <w:u w:val="single"/>
        </w:rPr>
        <w:t>Beskrivelse av ergoterapi ved praksisstedet</w:t>
      </w:r>
      <w:r w:rsidRPr="008F7D63">
        <w:rPr>
          <w:rFonts w:cstheme="minorHAnsi"/>
          <w:sz w:val="24"/>
          <w:szCs w:val="24"/>
        </w:rPr>
        <w:br/>
        <w:t>- Ergoterapitjenestens målsetning</w:t>
      </w:r>
      <w:r w:rsidRPr="008F7D63">
        <w:rPr>
          <w:rFonts w:cstheme="minorHAnsi"/>
          <w:sz w:val="24"/>
          <w:szCs w:val="24"/>
        </w:rPr>
        <w:br/>
        <w:t xml:space="preserve">- Ergoterapeutens rolle og arbeidsoppgaver. </w:t>
      </w:r>
      <w:r w:rsidRPr="008F7D63">
        <w:rPr>
          <w:rFonts w:cstheme="minorHAnsi"/>
          <w:sz w:val="24"/>
          <w:szCs w:val="24"/>
        </w:rPr>
        <w:br/>
        <w:t xml:space="preserve">- Hvem får ergoterapi?       </w:t>
      </w:r>
      <w:r w:rsidRPr="008F7D63">
        <w:rPr>
          <w:rFonts w:cstheme="minorHAnsi"/>
          <w:sz w:val="24"/>
          <w:szCs w:val="24"/>
        </w:rPr>
        <w:br/>
        <w:t xml:space="preserve">- Hvilke kartleggingsredskaper og metoder anvendes på praksisplassen? </w:t>
      </w:r>
      <w:r w:rsidRPr="008F7D63">
        <w:rPr>
          <w:rFonts w:cstheme="minorHAnsi"/>
          <w:sz w:val="24"/>
          <w:szCs w:val="24"/>
        </w:rPr>
        <w:br/>
        <w:t xml:space="preserve">- Hvilke aktiviteter og metoder anvender ergoterapeutene i forhold til tiltak/intervensjon? </w:t>
      </w:r>
    </w:p>
    <w:p w14:paraId="7F09E4A1" w14:textId="77777777" w:rsidR="002B4E13" w:rsidRPr="008F7D63" w:rsidRDefault="002B4E13" w:rsidP="002B4E13">
      <w:pPr>
        <w:spacing w:line="252" w:lineRule="auto"/>
        <w:contextualSpacing/>
        <w:rPr>
          <w:rFonts w:cstheme="minorHAnsi"/>
          <w:i/>
          <w:iCs/>
          <w:color w:val="FF0000"/>
          <w:sz w:val="24"/>
          <w:szCs w:val="24"/>
        </w:rPr>
      </w:pPr>
    </w:p>
    <w:p w14:paraId="3994F78A" w14:textId="77777777" w:rsidR="002B4E13" w:rsidRDefault="002B4E13" w:rsidP="002B4E13">
      <w:pPr>
        <w:rPr>
          <w:rFonts w:cstheme="minorHAnsi"/>
          <w:sz w:val="24"/>
          <w:szCs w:val="24"/>
        </w:rPr>
      </w:pPr>
      <w:r w:rsidRPr="008F7D63">
        <w:rPr>
          <w:rFonts w:cstheme="minorHAnsi"/>
          <w:sz w:val="24"/>
          <w:szCs w:val="24"/>
          <w:u w:val="single"/>
        </w:rPr>
        <w:t xml:space="preserve">Aktuelle </w:t>
      </w:r>
      <w:r>
        <w:rPr>
          <w:rFonts w:cstheme="minorHAnsi"/>
          <w:sz w:val="24"/>
          <w:szCs w:val="24"/>
          <w:u w:val="single"/>
        </w:rPr>
        <w:t>l</w:t>
      </w:r>
      <w:r w:rsidRPr="008F7D63">
        <w:rPr>
          <w:rFonts w:cstheme="minorHAnsi"/>
          <w:sz w:val="24"/>
          <w:szCs w:val="24"/>
          <w:u w:val="single"/>
        </w:rPr>
        <w:t>over, retningslinjer</w:t>
      </w:r>
      <w:r>
        <w:rPr>
          <w:rFonts w:cstheme="minorHAnsi"/>
          <w:sz w:val="24"/>
          <w:szCs w:val="24"/>
          <w:u w:val="single"/>
        </w:rPr>
        <w:t xml:space="preserve">, prosedyrer </w:t>
      </w:r>
      <w:r w:rsidRPr="008F7D63">
        <w:rPr>
          <w:rFonts w:cstheme="minorHAnsi"/>
          <w:sz w:val="24"/>
          <w:szCs w:val="24"/>
          <w:u w:val="single"/>
        </w:rPr>
        <w:t>m.m.</w:t>
      </w:r>
      <w:r w:rsidRPr="008F7D63">
        <w:rPr>
          <w:rFonts w:cstheme="minorHAnsi"/>
          <w:sz w:val="24"/>
          <w:szCs w:val="24"/>
          <w:u w:val="single"/>
        </w:rPr>
        <w:br/>
      </w:r>
      <w:r w:rsidRPr="008F7D63">
        <w:rPr>
          <w:rFonts w:cstheme="minorHAnsi"/>
          <w:sz w:val="24"/>
          <w:szCs w:val="24"/>
        </w:rPr>
        <w:t>- Pasientrettighetsloven</w:t>
      </w:r>
      <w:r w:rsidRPr="008F7D63">
        <w:rPr>
          <w:rFonts w:cstheme="minorHAnsi"/>
          <w:sz w:val="24"/>
          <w:szCs w:val="24"/>
        </w:rPr>
        <w:br/>
        <w:t>- Lov om helsepersonell</w:t>
      </w:r>
      <w:r w:rsidRPr="008F7D63">
        <w:rPr>
          <w:rFonts w:cstheme="minorHAnsi"/>
          <w:sz w:val="24"/>
          <w:szCs w:val="24"/>
        </w:rPr>
        <w:br/>
        <w:t>- Samhandling</w:t>
      </w:r>
      <w:r>
        <w:rPr>
          <w:rFonts w:cstheme="minorHAnsi"/>
          <w:sz w:val="24"/>
          <w:szCs w:val="24"/>
        </w:rPr>
        <w:t>sreformen</w:t>
      </w:r>
      <w:r>
        <w:rPr>
          <w:rFonts w:cstheme="minorHAnsi"/>
          <w:sz w:val="24"/>
          <w:szCs w:val="24"/>
        </w:rPr>
        <w:br/>
        <w:t>- Nasjonale retningslinjer</w:t>
      </w:r>
      <w:r>
        <w:rPr>
          <w:rFonts w:cstheme="minorHAnsi"/>
          <w:sz w:val="24"/>
          <w:szCs w:val="24"/>
        </w:rPr>
        <w:br/>
        <w:t xml:space="preserve">- Aktuelle prosedyrer </w:t>
      </w:r>
      <w:r>
        <w:rPr>
          <w:rFonts w:cstheme="minorHAnsi"/>
          <w:sz w:val="24"/>
          <w:szCs w:val="24"/>
        </w:rPr>
        <w:br/>
        <w:t>- Annet</w:t>
      </w:r>
    </w:p>
    <w:p w14:paraId="22E93723" w14:textId="77777777" w:rsidR="002B4E13" w:rsidRDefault="002B4E13" w:rsidP="002B4E13"/>
    <w:p w14:paraId="67F4F08F" w14:textId="77777777" w:rsidR="002B4E13" w:rsidRDefault="002B4E13" w:rsidP="002B4E13"/>
    <w:p w14:paraId="229862CF" w14:textId="77777777" w:rsidR="00AE55B7" w:rsidRDefault="00AE55B7" w:rsidP="00AE55B7">
      <w:pPr>
        <w:rPr>
          <w:rFonts w:cstheme="minorHAnsi"/>
          <w:sz w:val="24"/>
          <w:szCs w:val="24"/>
        </w:rPr>
      </w:pPr>
    </w:p>
    <w:p w14:paraId="4B13597E" w14:textId="77777777" w:rsidR="00AE55B7" w:rsidRDefault="00AE55B7" w:rsidP="00AE55B7">
      <w:pPr>
        <w:rPr>
          <w:rFonts w:cstheme="minorHAnsi"/>
          <w:sz w:val="24"/>
          <w:szCs w:val="24"/>
        </w:rPr>
      </w:pPr>
    </w:p>
    <w:p w14:paraId="73CFA610" w14:textId="77777777" w:rsidR="00B23ACE" w:rsidRDefault="00B23ACE" w:rsidP="00AE55B7">
      <w:pPr>
        <w:rPr>
          <w:rFonts w:cstheme="minorHAnsi"/>
          <w:sz w:val="24"/>
          <w:szCs w:val="24"/>
        </w:rPr>
      </w:pPr>
    </w:p>
    <w:p w14:paraId="3DBB67E9" w14:textId="77777777" w:rsidR="00B23ACE" w:rsidRDefault="00B23ACE" w:rsidP="00AE55B7">
      <w:pPr>
        <w:rPr>
          <w:rFonts w:cstheme="minorHAnsi"/>
          <w:sz w:val="24"/>
          <w:szCs w:val="24"/>
        </w:rPr>
      </w:pPr>
    </w:p>
    <w:p w14:paraId="3EE5D80A" w14:textId="77777777" w:rsidR="00B23ACE" w:rsidRDefault="00B23ACE" w:rsidP="00AE55B7">
      <w:pPr>
        <w:rPr>
          <w:rFonts w:cstheme="minorHAnsi"/>
          <w:sz w:val="24"/>
          <w:szCs w:val="24"/>
        </w:rPr>
      </w:pPr>
    </w:p>
    <w:p w14:paraId="18DEE2EC" w14:textId="1CF28BD6" w:rsidR="00C8403C" w:rsidRDefault="00C8403C" w:rsidP="00C840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VEDLEGG 2: GREP Gr. </w:t>
      </w:r>
      <w:r w:rsidR="00FF1DC3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og </w:t>
      </w:r>
      <w:r w:rsidR="00FF1DC3">
        <w:rPr>
          <w:b/>
          <w:bCs/>
          <w:sz w:val="32"/>
          <w:szCs w:val="32"/>
        </w:rPr>
        <w:t>4 TBA</w:t>
      </w:r>
    </w:p>
    <w:p w14:paraId="2E2AB7CF" w14:textId="77777777" w:rsidR="00F443AC" w:rsidRPr="001930F7" w:rsidRDefault="00F443AC" w:rsidP="00F443AC">
      <w:pPr>
        <w:rPr>
          <w:rFonts w:cstheme="minorHAnsi"/>
          <w:b/>
          <w:color w:val="FF0000"/>
        </w:rPr>
      </w:pPr>
      <w:r w:rsidRPr="001930F7">
        <w:rPr>
          <w:rFonts w:cstheme="minorHAnsi"/>
        </w:rPr>
        <w:t xml:space="preserve">Hensikten er å anvende TBA og reflektere rundt de ulike elementene i terapeutisk bruk av aktivitet </w:t>
      </w:r>
      <w:r w:rsidRPr="001930F7">
        <w:rPr>
          <w:rFonts w:cstheme="minorHAnsi"/>
          <w:b/>
          <w:i/>
        </w:rPr>
        <w:t>Pasient-aktivitet-terapeut og omgivelser</w:t>
      </w:r>
      <w:r w:rsidRPr="001930F7">
        <w:rPr>
          <w:rFonts w:cstheme="minorHAnsi"/>
        </w:rPr>
        <w:t xml:space="preserve">. Refleksjonen knyttes til </w:t>
      </w:r>
      <w:r w:rsidRPr="001930F7">
        <w:rPr>
          <w:rFonts w:cstheme="minorHAnsi"/>
          <w:b/>
          <w:i/>
        </w:rPr>
        <w:t>begrunnelse</w:t>
      </w:r>
      <w:r w:rsidRPr="001930F7">
        <w:rPr>
          <w:rFonts w:cstheme="minorHAnsi"/>
        </w:rPr>
        <w:t xml:space="preserve"> for valgt aktivitet, valgt </w:t>
      </w:r>
      <w:r w:rsidRPr="001930F7">
        <w:rPr>
          <w:rFonts w:cstheme="minorHAnsi"/>
          <w:b/>
          <w:i/>
        </w:rPr>
        <w:t>terapeutisk</w:t>
      </w:r>
      <w:r w:rsidRPr="001930F7">
        <w:rPr>
          <w:rFonts w:cstheme="minorHAnsi"/>
        </w:rPr>
        <w:t xml:space="preserve"> tilnærming i forhold til klient, </w:t>
      </w:r>
      <w:r w:rsidRPr="001930F7">
        <w:rPr>
          <w:rFonts w:cstheme="minorHAnsi"/>
          <w:b/>
          <w:i/>
        </w:rPr>
        <w:t>aktivitetsanalyse</w:t>
      </w:r>
      <w:r w:rsidRPr="001930F7">
        <w:rPr>
          <w:rFonts w:cstheme="minorHAnsi"/>
        </w:rPr>
        <w:t xml:space="preserve"> både form og utførelse, </w:t>
      </w:r>
      <w:r w:rsidRPr="001930F7">
        <w:rPr>
          <w:rFonts w:cstheme="minorHAnsi"/>
          <w:b/>
          <w:bCs/>
        </w:rPr>
        <w:t>vurdering</w:t>
      </w:r>
      <w:r w:rsidRPr="001930F7">
        <w:rPr>
          <w:rFonts w:cstheme="minorHAnsi"/>
        </w:rPr>
        <w:t xml:space="preserve"> og </w:t>
      </w:r>
      <w:r w:rsidRPr="001930F7">
        <w:rPr>
          <w:rFonts w:cstheme="minorHAnsi"/>
          <w:b/>
          <w:i/>
        </w:rPr>
        <w:t>formidling/dokumentasjon</w:t>
      </w:r>
      <w:r w:rsidRPr="001930F7">
        <w:rPr>
          <w:rFonts w:cstheme="minorHAnsi"/>
        </w:rPr>
        <w:t>. Det reflekteres i tillegg rundt</w:t>
      </w:r>
      <w:r w:rsidRPr="001930F7">
        <w:rPr>
          <w:rFonts w:cstheme="minorHAnsi"/>
          <w:color w:val="000000" w:themeColor="text1"/>
          <w:lang w:eastAsia="nb-NO"/>
        </w:rPr>
        <w:t xml:space="preserve"> aktuell litteratur knyttet til metodisk bruk av aktivitet og hvordan studentene har benyttet OTIPM - prosessmodell under arbeidet.</w:t>
      </w:r>
    </w:p>
    <w:p w14:paraId="37DA5B63" w14:textId="77777777" w:rsidR="00F443AC" w:rsidRPr="001930F7" w:rsidRDefault="00F443AC" w:rsidP="00F443AC">
      <w:pPr>
        <w:rPr>
          <w:rFonts w:cstheme="minorHAnsi"/>
        </w:rPr>
      </w:pPr>
      <w:r w:rsidRPr="001930F7">
        <w:rPr>
          <w:rFonts w:cstheme="minorHAnsi"/>
          <w:b/>
        </w:rPr>
        <w:t xml:space="preserve">Terapeutisk bruk av aktivitet: </w:t>
      </w:r>
      <w:r w:rsidRPr="001930F7">
        <w:rPr>
          <w:rFonts w:cstheme="minorHAnsi"/>
        </w:rPr>
        <w:t>Lena Anderson (2009) definere metodisk bruk av aktivitet (terapeutisk bruk av aktivitet) på denne måten</w:t>
      </w:r>
      <w:r w:rsidRPr="001930F7">
        <w:rPr>
          <w:rFonts w:cstheme="minorHAnsi"/>
          <w:b/>
          <w:bCs/>
        </w:rPr>
        <w:t xml:space="preserve">: </w:t>
      </w:r>
      <w:r w:rsidRPr="001930F7">
        <w:rPr>
          <w:rFonts w:cstheme="minorHAnsi"/>
        </w:rPr>
        <w:t>«Det er en situasjon der terapeuten med hjelp av aktivitetsanalyse graderer aktiviteten og tilrettelegger omgivelsene og egen fremgangsmåte ut fra pasientens funksjonsnivå for å nå sitt mål. Det er en konkret aktivitetssituasjon som krever et systematisk/metodisk forarbeid med stor kjennskap til aktiviteten, pasienten, omgivelsene og tilhørende fagspesifikke behandlingsprinsipper og teorier.» (Andersson, 2009, s. 40-41)</w:t>
      </w:r>
    </w:p>
    <w:p w14:paraId="4EF0C0FA" w14:textId="77777777" w:rsidR="00F443AC" w:rsidRPr="001930F7" w:rsidRDefault="00F443AC" w:rsidP="00F443AC">
      <w:pPr>
        <w:spacing w:line="240" w:lineRule="auto"/>
        <w:rPr>
          <w:rFonts w:cstheme="minorHAnsi"/>
        </w:rPr>
      </w:pPr>
      <w:r w:rsidRPr="001930F7">
        <w:rPr>
          <w:rFonts w:cs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8BFFFF" wp14:editId="47E8C4EF">
                <wp:simplePos x="0" y="0"/>
                <wp:positionH relativeFrom="column">
                  <wp:posOffset>563245</wp:posOffset>
                </wp:positionH>
                <wp:positionV relativeFrom="paragraph">
                  <wp:posOffset>172542</wp:posOffset>
                </wp:positionV>
                <wp:extent cx="1367942" cy="446227"/>
                <wp:effectExtent l="0" t="0" r="0" b="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42" cy="446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5A424" w14:textId="77777777" w:rsidR="00F443AC" w:rsidRPr="00EA6FE7" w:rsidRDefault="00F443AC" w:rsidP="00F443A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6FE7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Omgivelser/miljø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BFFFF" id="Rektangel 8" o:spid="_x0000_s1031" style="position:absolute;margin-left:44.35pt;margin-top:13.6pt;width:107.7pt;height:3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" filled="f" stroked="f" strokeweight="1pt">
                <v:textbox>
                  <w:txbxContent>
                    <w:p w14:paraId="4655A424" w14:textId="77777777" w:rsidR="00F443AC" w:rsidRPr="00EA6FE7" w:rsidRDefault="00F443AC" w:rsidP="00F443A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6FE7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Omgivelser/miljø</w:t>
                      </w:r>
                    </w:p>
                  </w:txbxContent>
                </v:textbox>
              </v:rect>
            </w:pict>
          </mc:Fallback>
        </mc:AlternateContent>
      </w:r>
      <w:r w:rsidRPr="001930F7">
        <w:rPr>
          <w:rFonts w:cstheme="minorHAnsi"/>
        </w:rPr>
        <w:t xml:space="preserve">              </w:t>
      </w:r>
    </w:p>
    <w:p w14:paraId="052812C3" w14:textId="77777777" w:rsidR="00F443AC" w:rsidRPr="001930F7" w:rsidRDefault="00F443AC" w:rsidP="00F443AC">
      <w:pPr>
        <w:ind w:left="708" w:firstLine="708"/>
        <w:rPr>
          <w:rFonts w:cstheme="minorHAnsi"/>
        </w:rPr>
      </w:pPr>
      <w:r w:rsidRPr="001930F7">
        <w:rPr>
          <w:rFonts w:cs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D7E2DC" wp14:editId="4026EA30">
                <wp:simplePos x="0" y="0"/>
                <wp:positionH relativeFrom="column">
                  <wp:posOffset>1916557</wp:posOffset>
                </wp:positionH>
                <wp:positionV relativeFrom="paragraph">
                  <wp:posOffset>837616</wp:posOffset>
                </wp:positionV>
                <wp:extent cx="482651" cy="363855"/>
                <wp:effectExtent l="0" t="0" r="0" b="0"/>
                <wp:wrapNone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51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6CB0C" w14:textId="77777777" w:rsidR="00F443AC" w:rsidRPr="007E160F" w:rsidRDefault="00F443AC" w:rsidP="00F443A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E160F">
                              <w:rPr>
                                <w:b/>
                                <w:sz w:val="24"/>
                                <w:szCs w:val="24"/>
                              </w:rPr>
                              <w:t>TBA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7E2DC" id="_x0000_s1032" type="#_x0000_t202" style="position:absolute;left:0;text-align:left;margin-left:150.9pt;margin-top:65.95pt;width:38pt;height:2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" filled="f" stroked="f">
                <v:textbox>
                  <w:txbxContent>
                    <w:p w14:paraId="5E86CB0C" w14:textId="77777777" w:rsidR="00F443AC" w:rsidRPr="007E160F" w:rsidRDefault="00F443AC" w:rsidP="00F443A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E160F">
                        <w:rPr>
                          <w:b/>
                          <w:sz w:val="24"/>
                          <w:szCs w:val="24"/>
                        </w:rPr>
                        <w:t>TBA</w:t>
                      </w:r>
                    </w:p>
                  </w:txbxContent>
                </v:textbox>
              </v:shape>
            </w:pict>
          </mc:Fallback>
        </mc:AlternateContent>
      </w:r>
      <w:r w:rsidRPr="001930F7">
        <w:rPr>
          <w:rFonts w:cs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F30C3B" wp14:editId="1A28F047">
                <wp:simplePos x="0" y="0"/>
                <wp:positionH relativeFrom="column">
                  <wp:posOffset>1623950</wp:posOffset>
                </wp:positionH>
                <wp:positionV relativeFrom="paragraph">
                  <wp:posOffset>1459408</wp:posOffset>
                </wp:positionV>
                <wp:extent cx="972236" cy="314376"/>
                <wp:effectExtent l="0" t="0" r="0" b="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236" cy="314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28809F" w14:textId="77777777" w:rsidR="00F443AC" w:rsidRPr="005C7062" w:rsidRDefault="00F443AC" w:rsidP="00F443A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7062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Terapeut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30C3B" id="Rektangel 10" o:spid="_x0000_s1033" style="position:absolute;left:0;text-align:left;margin-left:127.85pt;margin-top:114.9pt;width:76.5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" filled="f" stroked="f" strokeweight="1pt">
                <v:textbox>
                  <w:txbxContent>
                    <w:p w14:paraId="7428809F" w14:textId="77777777" w:rsidR="00F443AC" w:rsidRPr="005C7062" w:rsidRDefault="00F443AC" w:rsidP="00F443A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7062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Terapeut</w:t>
                      </w:r>
                    </w:p>
                  </w:txbxContent>
                </v:textbox>
              </v:rect>
            </w:pict>
          </mc:Fallback>
        </mc:AlternateContent>
      </w:r>
      <w:r w:rsidRPr="001930F7">
        <w:rPr>
          <w:rFonts w:cs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969A27" wp14:editId="3FA49326">
                <wp:simplePos x="0" y="0"/>
                <wp:positionH relativeFrom="margin">
                  <wp:posOffset>2326208</wp:posOffset>
                </wp:positionH>
                <wp:positionV relativeFrom="paragraph">
                  <wp:posOffset>669366</wp:posOffset>
                </wp:positionV>
                <wp:extent cx="768096" cy="313944"/>
                <wp:effectExtent l="0" t="0" r="0" b="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096" cy="313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B37DD" w14:textId="77777777" w:rsidR="00F443AC" w:rsidRPr="005C7062" w:rsidRDefault="00F443AC" w:rsidP="00F443A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7062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Aktivitet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69A27" id="Rektangel 11" o:spid="_x0000_s1034" style="position:absolute;left:0;text-align:left;margin-left:183.15pt;margin-top:52.7pt;width:60.5pt;height:24.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" filled="f" stroked="f" strokeweight="1pt">
                <v:textbox>
                  <w:txbxContent>
                    <w:p w14:paraId="50DB37DD" w14:textId="77777777" w:rsidR="00F443AC" w:rsidRPr="005C7062" w:rsidRDefault="00F443AC" w:rsidP="00F443AC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7062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Aktivitet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930F7">
        <w:rPr>
          <w:rFonts w:cs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ADEF80" wp14:editId="56C9BB0B">
                <wp:simplePos x="0" y="0"/>
                <wp:positionH relativeFrom="margin">
                  <wp:posOffset>2267280</wp:posOffset>
                </wp:positionH>
                <wp:positionV relativeFrom="paragraph">
                  <wp:posOffset>500888</wp:posOffset>
                </wp:positionV>
                <wp:extent cx="891845" cy="364490"/>
                <wp:effectExtent l="0" t="0" r="0" b="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84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826B7" id="Rektangel 12" o:spid="_x0000_s1026" style="position:absolute;margin-left:178.55pt;margin-top:39.45pt;width:70.2pt;height:28.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" filled="f" stroked="f" strokeweight="1pt">
                <w10:wrap anchorx="margin"/>
              </v:rect>
            </w:pict>
          </mc:Fallback>
        </mc:AlternateContent>
      </w:r>
      <w:r w:rsidRPr="001930F7">
        <w:rPr>
          <w:rFonts w:cs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198205" wp14:editId="319DB84F">
                <wp:simplePos x="0" y="0"/>
                <wp:positionH relativeFrom="column">
                  <wp:posOffset>1214298</wp:posOffset>
                </wp:positionH>
                <wp:positionV relativeFrom="paragraph">
                  <wp:posOffset>640105</wp:posOffset>
                </wp:positionV>
                <wp:extent cx="804672" cy="299593"/>
                <wp:effectExtent l="0" t="0" r="0" b="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" cy="2995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FB0CE7" w14:textId="77777777" w:rsidR="00F443AC" w:rsidRPr="00621F52" w:rsidRDefault="00F443AC" w:rsidP="00F443A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1F52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98205" id="Rektangel 13" o:spid="_x0000_s1035" style="position:absolute;left:0;text-align:left;margin-left:95.6pt;margin-top:50.4pt;width:63.35pt;height:2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" filled="f" stroked="f" strokeweight="1pt">
                <v:textbox>
                  <w:txbxContent>
                    <w:p w14:paraId="04FB0CE7" w14:textId="77777777" w:rsidR="00F443AC" w:rsidRPr="00621F52" w:rsidRDefault="00F443AC" w:rsidP="00F443A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1F52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Pasient</w:t>
                      </w:r>
                    </w:p>
                  </w:txbxContent>
                </v:textbox>
              </v:rect>
            </w:pict>
          </mc:Fallback>
        </mc:AlternateContent>
      </w:r>
      <w:r w:rsidRPr="001930F7">
        <w:rPr>
          <w:rFonts w:cstheme="minorHAnsi"/>
          <w:noProof/>
          <w:lang w:eastAsia="nb-NO"/>
        </w:rPr>
        <w:drawing>
          <wp:inline distT="0" distB="0" distL="0" distR="0" wp14:anchorId="0AB474E9" wp14:editId="47F5C9B0">
            <wp:extent cx="2421331" cy="2434768"/>
            <wp:effectExtent l="0" t="0" r="0" b="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6E176E94" w14:textId="77777777" w:rsidR="003B4B58" w:rsidRDefault="003B4B58" w:rsidP="00F443AC">
      <w:pPr>
        <w:rPr>
          <w:rStyle w:val="Overskrift2Tegn"/>
        </w:rPr>
      </w:pPr>
      <w:bookmarkStart w:id="2" w:name="_Toc153266349"/>
    </w:p>
    <w:p w14:paraId="7CA4C576" w14:textId="77777777" w:rsidR="003B4B58" w:rsidRDefault="003B4B58" w:rsidP="00F443AC">
      <w:pPr>
        <w:rPr>
          <w:rStyle w:val="Overskrift2Tegn"/>
        </w:rPr>
      </w:pPr>
    </w:p>
    <w:p w14:paraId="4160FB81" w14:textId="13FA192E" w:rsidR="00F443AC" w:rsidRDefault="00F443AC" w:rsidP="00F443AC">
      <w:pPr>
        <w:rPr>
          <w:rStyle w:val="Overskrift2Tegn"/>
        </w:rPr>
      </w:pPr>
      <w:r>
        <w:rPr>
          <w:rStyle w:val="Overskrift2Tegn"/>
        </w:rPr>
        <w:t xml:space="preserve">GREP </w:t>
      </w:r>
      <w:r w:rsidRPr="00A32EA1">
        <w:rPr>
          <w:rStyle w:val="Overskrift2Tegn"/>
        </w:rPr>
        <w:t>Gr. 3 TBA (del 1)</w:t>
      </w:r>
      <w:bookmarkEnd w:id="2"/>
    </w:p>
    <w:p w14:paraId="409D5CA7" w14:textId="77777777" w:rsidR="00F443AC" w:rsidRPr="001930F7" w:rsidRDefault="00F443AC" w:rsidP="00F443AC">
      <w:pPr>
        <w:ind w:firstLine="708"/>
        <w:rPr>
          <w:rFonts w:cstheme="minorHAnsi"/>
          <w:b/>
          <w:bCs/>
        </w:rPr>
      </w:pPr>
      <w:r w:rsidRPr="00A32EA1">
        <w:rPr>
          <w:rStyle w:val="Overskrift2Tegn"/>
        </w:rPr>
        <w:br/>
      </w:r>
      <w:r w:rsidRPr="001930F7">
        <w:rPr>
          <w:rFonts w:cstheme="minorHAnsi"/>
          <w:b/>
          <w:bCs/>
        </w:rPr>
        <w:t>Forslag til struktur og innhold av fremlegg</w:t>
      </w:r>
    </w:p>
    <w:p w14:paraId="6FF855DF" w14:textId="77777777" w:rsidR="00F443AC" w:rsidRPr="001930F7" w:rsidRDefault="00F443AC" w:rsidP="00F443AC">
      <w:pPr>
        <w:rPr>
          <w:rFonts w:cstheme="minorHAnsi"/>
          <w:color w:val="FF0000"/>
        </w:rPr>
      </w:pPr>
      <w:r w:rsidRPr="001930F7">
        <w:rPr>
          <w:rFonts w:cstheme="minorHAnsi"/>
        </w:rPr>
        <w:t xml:space="preserve">Anvend </w:t>
      </w:r>
      <w:r w:rsidRPr="001930F7">
        <w:rPr>
          <w:rFonts w:cstheme="minorHAnsi"/>
          <w:b/>
          <w:bCs/>
        </w:rPr>
        <w:t xml:space="preserve">OTIPM kolonne 1,2,3 </w:t>
      </w:r>
      <w:r w:rsidRPr="001930F7">
        <w:rPr>
          <w:rFonts w:cstheme="minorHAnsi"/>
        </w:rPr>
        <w:t xml:space="preserve">for å strukturere presentasjonen og den kliniske resoneringen. </w:t>
      </w:r>
    </w:p>
    <w:p w14:paraId="250338BC" w14:textId="77777777" w:rsidR="00F443AC" w:rsidRPr="001930F7" w:rsidRDefault="00F443AC" w:rsidP="00F443AC">
      <w:pPr>
        <w:rPr>
          <w:rFonts w:cstheme="minorHAnsi"/>
        </w:rPr>
      </w:pPr>
      <w:r w:rsidRPr="001930F7">
        <w:rPr>
          <w:rFonts w:cstheme="minorHAnsi"/>
          <w:u w:val="single"/>
        </w:rPr>
        <w:t>Valg av aktivitet</w:t>
      </w:r>
      <w:r w:rsidRPr="001930F7">
        <w:rPr>
          <w:rFonts w:cstheme="minorHAnsi"/>
        </w:rPr>
        <w:t xml:space="preserve"> </w:t>
      </w:r>
    </w:p>
    <w:p w14:paraId="07A44D5B" w14:textId="77777777" w:rsidR="00F443AC" w:rsidRPr="001930F7" w:rsidRDefault="00F443AC" w:rsidP="00F443AC">
      <w:pPr>
        <w:rPr>
          <w:rFonts w:cstheme="minorHAnsi"/>
        </w:rPr>
      </w:pPr>
      <w:r w:rsidRPr="001930F7">
        <w:rPr>
          <w:rFonts w:cstheme="minorHAnsi"/>
        </w:rPr>
        <w:t>Kort redegjørelse for:</w:t>
      </w:r>
    </w:p>
    <w:p w14:paraId="4538535B" w14:textId="77777777" w:rsidR="00F443AC" w:rsidRPr="001930F7" w:rsidRDefault="00F443AC" w:rsidP="00F443AC">
      <w:pPr>
        <w:pStyle w:val="Listeavsnitt"/>
        <w:numPr>
          <w:ilvl w:val="0"/>
          <w:numId w:val="15"/>
        </w:numPr>
        <w:rPr>
          <w:rFonts w:eastAsiaTheme="minorEastAsia" w:cstheme="minorHAnsi"/>
          <w:u w:val="single"/>
        </w:rPr>
      </w:pPr>
      <w:r w:rsidRPr="001930F7">
        <w:rPr>
          <w:rFonts w:cstheme="minorHAnsi"/>
        </w:rPr>
        <w:t>Hvordan kom du frem til den valgte aktivitet og hensikt (aktivitetsintervju, kartleggingsredskap</w:t>
      </w:r>
      <w:r>
        <w:rPr>
          <w:rFonts w:cstheme="minorHAnsi"/>
        </w:rPr>
        <w:t xml:space="preserve">, </w:t>
      </w:r>
      <w:r w:rsidRPr="001930F7">
        <w:rPr>
          <w:rFonts w:cstheme="minorHAnsi"/>
        </w:rPr>
        <w:t xml:space="preserve">COPM, KDA, ADL </w:t>
      </w:r>
      <w:proofErr w:type="spellStart"/>
      <w:proofErr w:type="gramStart"/>
      <w:r w:rsidRPr="001930F7">
        <w:rPr>
          <w:rFonts w:cstheme="minorHAnsi"/>
        </w:rPr>
        <w:t>taxonomi</w:t>
      </w:r>
      <w:proofErr w:type="spellEnd"/>
      <w:r w:rsidRPr="001930F7">
        <w:rPr>
          <w:rFonts w:cstheme="minorHAnsi"/>
        </w:rPr>
        <w:t>…</w:t>
      </w:r>
      <w:proofErr w:type="gramEnd"/>
      <w:r w:rsidRPr="001930F7">
        <w:rPr>
          <w:rFonts w:cstheme="minorHAnsi"/>
        </w:rPr>
        <w:t>).</w:t>
      </w:r>
    </w:p>
    <w:p w14:paraId="1CE2A5D9" w14:textId="77777777" w:rsidR="00F443AC" w:rsidRPr="001930F7" w:rsidRDefault="00F443AC" w:rsidP="00F443AC">
      <w:pPr>
        <w:pStyle w:val="Listeavsnitt"/>
        <w:numPr>
          <w:ilvl w:val="0"/>
          <w:numId w:val="15"/>
        </w:numPr>
        <w:spacing w:line="240" w:lineRule="auto"/>
        <w:rPr>
          <w:rFonts w:eastAsiaTheme="minorEastAsia" w:cstheme="minorHAnsi"/>
        </w:rPr>
      </w:pPr>
      <w:r w:rsidRPr="001930F7">
        <w:rPr>
          <w:rFonts w:eastAsiaTheme="minorEastAsia" w:cstheme="minorHAnsi"/>
        </w:rPr>
        <w:t>Begrunnelse for valg av aktivitet (diagnose/sykdomslære, resultat fra kartlegging, pasientens ønske, teori/tilnærminger)</w:t>
      </w:r>
    </w:p>
    <w:p w14:paraId="3E013CDD" w14:textId="77777777" w:rsidR="00F443AC" w:rsidRPr="001930F7" w:rsidRDefault="00F443AC" w:rsidP="00F443AC">
      <w:pPr>
        <w:pStyle w:val="Listeavsnitt"/>
        <w:numPr>
          <w:ilvl w:val="0"/>
          <w:numId w:val="15"/>
        </w:numPr>
        <w:spacing w:line="240" w:lineRule="auto"/>
        <w:rPr>
          <w:rFonts w:eastAsiaTheme="minorEastAsia" w:cstheme="minorHAnsi"/>
        </w:rPr>
      </w:pPr>
      <w:r w:rsidRPr="001930F7">
        <w:rPr>
          <w:rFonts w:eastAsiaTheme="minorEastAsia" w:cstheme="minorHAnsi"/>
        </w:rPr>
        <w:t>Analyse av aktivitetsform.</w:t>
      </w:r>
      <w:r w:rsidRPr="001930F7">
        <w:rPr>
          <w:rFonts w:eastAsiaTheme="minorEastAsia" w:cstheme="minorHAnsi"/>
        </w:rPr>
        <w:br/>
      </w:r>
    </w:p>
    <w:p w14:paraId="5088CB9E" w14:textId="77777777" w:rsidR="00F443AC" w:rsidRPr="001930F7" w:rsidRDefault="00F443AC" w:rsidP="00F443AC">
      <w:pPr>
        <w:rPr>
          <w:rFonts w:cstheme="minorHAnsi"/>
          <w:u w:val="single"/>
        </w:rPr>
      </w:pPr>
      <w:r w:rsidRPr="001930F7">
        <w:rPr>
          <w:rFonts w:cstheme="minorHAnsi"/>
          <w:u w:val="single"/>
        </w:rPr>
        <w:lastRenderedPageBreak/>
        <w:t xml:space="preserve">Redegjør for planlegging av terapeutisk aktivitet i kartlegging </w:t>
      </w:r>
    </w:p>
    <w:p w14:paraId="2AF8445E" w14:textId="77777777" w:rsidR="00F443AC" w:rsidRPr="001930F7" w:rsidRDefault="00F443AC" w:rsidP="00F443AC">
      <w:pPr>
        <w:pStyle w:val="Listeavsnitt"/>
        <w:numPr>
          <w:ilvl w:val="0"/>
          <w:numId w:val="14"/>
        </w:numPr>
        <w:rPr>
          <w:rFonts w:eastAsiaTheme="minorEastAsia" w:cstheme="minorHAnsi"/>
        </w:rPr>
      </w:pPr>
      <w:r w:rsidRPr="001930F7">
        <w:rPr>
          <w:rFonts w:eastAsiaTheme="minorEastAsia" w:cstheme="minorHAnsi"/>
        </w:rPr>
        <w:t xml:space="preserve">Hensikt med observasjonen. </w:t>
      </w:r>
    </w:p>
    <w:p w14:paraId="11638711" w14:textId="77777777" w:rsidR="00F443AC" w:rsidRPr="001930F7" w:rsidRDefault="00F443AC" w:rsidP="00F443AC">
      <w:pPr>
        <w:pStyle w:val="Listeavsnitt"/>
        <w:numPr>
          <w:ilvl w:val="0"/>
          <w:numId w:val="14"/>
        </w:numPr>
        <w:rPr>
          <w:rFonts w:eastAsiaTheme="minorEastAsia" w:cstheme="minorHAnsi"/>
        </w:rPr>
      </w:pPr>
      <w:r w:rsidRPr="001930F7">
        <w:rPr>
          <w:rFonts w:eastAsiaTheme="minorEastAsia" w:cstheme="minorHAnsi"/>
        </w:rPr>
        <w:t>Hvor skal aktiviteten foregå? Sosiale og fysiske omgivelser.</w:t>
      </w:r>
    </w:p>
    <w:p w14:paraId="32416481" w14:textId="77777777" w:rsidR="00F443AC" w:rsidRPr="001930F7" w:rsidRDefault="00F443AC" w:rsidP="00F443AC">
      <w:pPr>
        <w:pStyle w:val="Listeavsnitt"/>
        <w:numPr>
          <w:ilvl w:val="0"/>
          <w:numId w:val="14"/>
        </w:numPr>
        <w:rPr>
          <w:rFonts w:eastAsiaTheme="minorEastAsia" w:cstheme="minorHAnsi"/>
        </w:rPr>
      </w:pPr>
      <w:r w:rsidRPr="001930F7">
        <w:rPr>
          <w:rFonts w:eastAsiaTheme="minorEastAsia" w:cstheme="minorHAnsi"/>
        </w:rPr>
        <w:t>Planlegge gjennomføring MAO – gradering; aktivitet, omgivelser og terapeutisk tilnærming</w:t>
      </w:r>
    </w:p>
    <w:p w14:paraId="11B96DBA" w14:textId="77777777" w:rsidR="00F443AC" w:rsidRPr="001930F7" w:rsidRDefault="00F443AC" w:rsidP="00F443AC">
      <w:pPr>
        <w:pStyle w:val="Listeavsnitt"/>
        <w:numPr>
          <w:ilvl w:val="0"/>
          <w:numId w:val="14"/>
        </w:numPr>
        <w:rPr>
          <w:rFonts w:eastAsiaTheme="minorEastAsia" w:cstheme="minorHAnsi"/>
        </w:rPr>
      </w:pPr>
      <w:r w:rsidRPr="001930F7">
        <w:rPr>
          <w:rFonts w:eastAsiaTheme="minorEastAsia" w:cstheme="minorHAnsi"/>
        </w:rPr>
        <w:t>Risikovurdering</w:t>
      </w:r>
    </w:p>
    <w:p w14:paraId="11B32947" w14:textId="77777777" w:rsidR="00F443AC" w:rsidRPr="001930F7" w:rsidRDefault="00F443AC" w:rsidP="00F443AC">
      <w:pPr>
        <w:pStyle w:val="Listeavsnitt"/>
        <w:rPr>
          <w:rFonts w:eastAsiaTheme="minorEastAsia" w:cstheme="minorHAnsi"/>
        </w:rPr>
      </w:pPr>
    </w:p>
    <w:p w14:paraId="21433ED2" w14:textId="77777777" w:rsidR="00F443AC" w:rsidRPr="001930F7" w:rsidRDefault="00F443AC" w:rsidP="00F443AC">
      <w:pPr>
        <w:rPr>
          <w:rFonts w:cstheme="minorHAnsi"/>
          <w:color w:val="000000" w:themeColor="text1"/>
          <w:u w:val="single"/>
        </w:rPr>
      </w:pPr>
      <w:r w:rsidRPr="001930F7">
        <w:rPr>
          <w:rFonts w:cstheme="minorHAnsi"/>
          <w:color w:val="000000" w:themeColor="text1"/>
          <w:u w:val="single"/>
        </w:rPr>
        <w:t xml:space="preserve">Beskriv gjennomføring av terapeutisk aktivitet i kartlegging </w:t>
      </w:r>
    </w:p>
    <w:p w14:paraId="2BCDB058" w14:textId="77777777" w:rsidR="00F443AC" w:rsidRPr="001930F7" w:rsidRDefault="00F443AC" w:rsidP="00F443AC">
      <w:pPr>
        <w:rPr>
          <w:rFonts w:eastAsiaTheme="minorEastAsia" w:cstheme="minorHAnsi"/>
        </w:rPr>
      </w:pPr>
      <w:r w:rsidRPr="001930F7">
        <w:rPr>
          <w:rFonts w:eastAsiaTheme="minorEastAsia" w:cstheme="minorHAnsi"/>
        </w:rPr>
        <w:t xml:space="preserve">Studenten beskriver kort sin terapeutiske tilnærming: </w:t>
      </w:r>
      <w:r w:rsidRPr="001930F7">
        <w:rPr>
          <w:rFonts w:eastAsiaTheme="minorEastAsia" w:cstheme="minorHAnsi"/>
        </w:rPr>
        <w:br/>
        <w:t xml:space="preserve">- Terapeutrollen: kommunikasjon, modi, type instruksjon, type hjelp (muntlig, skriftlig, visuell, </w:t>
      </w:r>
      <w:proofErr w:type="spellStart"/>
      <w:r w:rsidRPr="001930F7">
        <w:rPr>
          <w:rFonts w:eastAsiaTheme="minorEastAsia" w:cstheme="minorHAnsi"/>
        </w:rPr>
        <w:t>håndledning</w:t>
      </w:r>
      <w:proofErr w:type="spellEnd"/>
      <w:r w:rsidRPr="001930F7">
        <w:rPr>
          <w:rFonts w:eastAsiaTheme="minorEastAsia" w:cstheme="minorHAnsi"/>
        </w:rPr>
        <w:t>), plassering osv.</w:t>
      </w:r>
      <w:r w:rsidRPr="001930F7">
        <w:rPr>
          <w:rFonts w:eastAsiaTheme="minorEastAsia" w:cstheme="minorHAnsi"/>
        </w:rPr>
        <w:br/>
        <w:t>- Gradering/tilrettelegging i f</w:t>
      </w:r>
      <w:r>
        <w:rPr>
          <w:rFonts w:eastAsiaTheme="minorEastAsia" w:cstheme="minorHAnsi"/>
        </w:rPr>
        <w:t>orhold til</w:t>
      </w:r>
      <w:r w:rsidRPr="001930F7">
        <w:rPr>
          <w:rFonts w:eastAsiaTheme="minorEastAsia" w:cstheme="minorHAnsi"/>
        </w:rPr>
        <w:t xml:space="preserve"> omgivelser/ aktivitet/ person</w:t>
      </w:r>
      <w:r w:rsidRPr="001930F7">
        <w:rPr>
          <w:rFonts w:eastAsiaTheme="minorEastAsia" w:cstheme="minorHAnsi"/>
        </w:rPr>
        <w:br/>
        <w:t>- Sammenfatting av resultater fra analyse av brukers aktivitetsutførelse - nøkkelferdigheter (hvis aktiviteten har foregått i gruppe, velg én person som du observerer under utførelse)</w:t>
      </w:r>
    </w:p>
    <w:p w14:paraId="0CF2E056" w14:textId="77777777" w:rsidR="00F443AC" w:rsidRPr="001930F7" w:rsidRDefault="00F443AC" w:rsidP="00F443AC">
      <w:pPr>
        <w:spacing w:line="240" w:lineRule="auto"/>
        <w:rPr>
          <w:rFonts w:cstheme="minorHAnsi"/>
          <w:u w:val="single"/>
        </w:rPr>
      </w:pPr>
      <w:r w:rsidRPr="001930F7">
        <w:rPr>
          <w:rFonts w:eastAsiaTheme="minorEastAsia" w:cstheme="minorHAnsi"/>
        </w:rPr>
        <w:br/>
      </w:r>
      <w:r w:rsidRPr="001930F7">
        <w:rPr>
          <w:rFonts w:cstheme="minorHAnsi"/>
          <w:u w:val="single"/>
        </w:rPr>
        <w:t xml:space="preserve">Tips til refleksjon/klinisk resonnering </w:t>
      </w:r>
    </w:p>
    <w:p w14:paraId="5C94F7D7" w14:textId="77777777" w:rsidR="00F443AC" w:rsidRPr="001930F7" w:rsidRDefault="00F443AC" w:rsidP="00F443AC">
      <w:pPr>
        <w:pStyle w:val="Listeavsnitt"/>
        <w:numPr>
          <w:ilvl w:val="0"/>
          <w:numId w:val="16"/>
        </w:numPr>
        <w:rPr>
          <w:rFonts w:eastAsiaTheme="minorEastAsia" w:cstheme="minorHAnsi"/>
          <w:color w:val="000000" w:themeColor="text1"/>
        </w:rPr>
      </w:pPr>
      <w:r w:rsidRPr="001930F7">
        <w:rPr>
          <w:rFonts w:cstheme="minorHAnsi"/>
          <w:color w:val="000000" w:themeColor="text1"/>
        </w:rPr>
        <w:t>Top-</w:t>
      </w:r>
      <w:proofErr w:type="spellStart"/>
      <w:r w:rsidRPr="001930F7">
        <w:rPr>
          <w:rFonts w:cstheme="minorHAnsi"/>
          <w:color w:val="000000" w:themeColor="text1"/>
        </w:rPr>
        <w:t>down</w:t>
      </w:r>
      <w:proofErr w:type="spellEnd"/>
      <w:r w:rsidRPr="001930F7">
        <w:rPr>
          <w:rFonts w:cstheme="minorHAnsi"/>
          <w:color w:val="000000" w:themeColor="text1"/>
        </w:rPr>
        <w:t xml:space="preserve"> tilnærming </w:t>
      </w:r>
    </w:p>
    <w:p w14:paraId="59F4E093" w14:textId="77777777" w:rsidR="00F443AC" w:rsidRPr="001930F7" w:rsidRDefault="00F443AC" w:rsidP="00F443AC">
      <w:pPr>
        <w:pStyle w:val="Listeavsnitt"/>
        <w:numPr>
          <w:ilvl w:val="0"/>
          <w:numId w:val="16"/>
        </w:numPr>
        <w:rPr>
          <w:rFonts w:cstheme="minorHAnsi"/>
          <w:color w:val="000000" w:themeColor="text1"/>
        </w:rPr>
      </w:pPr>
      <w:r w:rsidRPr="001930F7">
        <w:rPr>
          <w:rFonts w:cstheme="minorHAnsi"/>
          <w:color w:val="000000" w:themeColor="text1"/>
        </w:rPr>
        <w:t>Relater til de 4 kontinuaene</w:t>
      </w:r>
    </w:p>
    <w:p w14:paraId="22584FB4" w14:textId="77777777" w:rsidR="00F443AC" w:rsidRPr="001930F7" w:rsidRDefault="00F443AC" w:rsidP="00F443AC">
      <w:pPr>
        <w:pStyle w:val="Listeavsnitt"/>
        <w:numPr>
          <w:ilvl w:val="0"/>
          <w:numId w:val="16"/>
        </w:numPr>
        <w:rPr>
          <w:rFonts w:eastAsiaTheme="minorEastAsia" w:cstheme="minorHAnsi"/>
          <w:color w:val="000000" w:themeColor="text1"/>
        </w:rPr>
      </w:pPr>
      <w:r w:rsidRPr="001930F7">
        <w:rPr>
          <w:rFonts w:cstheme="minorHAnsi"/>
          <w:color w:val="000000" w:themeColor="text1"/>
        </w:rPr>
        <w:t xml:space="preserve">Hva har du lært, hva fungerte, hva kunne vært gjort annerledes (valg av aktivitet, gradering av aktivitet, omgivelser, terapeutisk stil </w:t>
      </w:r>
      <w:proofErr w:type="gramStart"/>
      <w:r w:rsidRPr="001930F7">
        <w:rPr>
          <w:rFonts w:cstheme="minorHAnsi"/>
          <w:color w:val="000000" w:themeColor="text1"/>
        </w:rPr>
        <w:t>…….</w:t>
      </w:r>
      <w:proofErr w:type="gramEnd"/>
      <w:r w:rsidRPr="001930F7">
        <w:rPr>
          <w:rFonts w:cstheme="minorHAnsi"/>
          <w:color w:val="000000" w:themeColor="text1"/>
        </w:rPr>
        <w:t>.)</w:t>
      </w:r>
    </w:p>
    <w:p w14:paraId="30F6803D" w14:textId="77777777" w:rsidR="00F443AC" w:rsidRPr="001930F7" w:rsidRDefault="00F443AC" w:rsidP="00F443AC">
      <w:pPr>
        <w:pStyle w:val="Listeavsnitt"/>
        <w:numPr>
          <w:ilvl w:val="0"/>
          <w:numId w:val="16"/>
        </w:numPr>
        <w:rPr>
          <w:rFonts w:cstheme="minorHAnsi"/>
          <w:color w:val="000000" w:themeColor="text1"/>
        </w:rPr>
      </w:pPr>
      <w:r w:rsidRPr="001930F7">
        <w:rPr>
          <w:rFonts w:cstheme="minorHAnsi"/>
          <w:color w:val="000000" w:themeColor="text1"/>
        </w:rPr>
        <w:t xml:space="preserve">Formidling – muntlig og skriftlig – dokumentasjon </w:t>
      </w:r>
    </w:p>
    <w:p w14:paraId="7BA26173" w14:textId="77777777" w:rsidR="00F443AC" w:rsidRPr="001930F7" w:rsidRDefault="00F443AC" w:rsidP="00F443AC">
      <w:pPr>
        <w:pStyle w:val="Listeavsnitt"/>
        <w:numPr>
          <w:ilvl w:val="0"/>
          <w:numId w:val="16"/>
        </w:numPr>
        <w:rPr>
          <w:rFonts w:cstheme="minorHAnsi"/>
          <w:color w:val="000000" w:themeColor="text1"/>
        </w:rPr>
      </w:pPr>
      <w:r w:rsidRPr="001930F7">
        <w:rPr>
          <w:rFonts w:cstheme="minorHAnsi"/>
          <w:color w:val="000000" w:themeColor="text1"/>
        </w:rPr>
        <w:t xml:space="preserve">Hvordan brukes resultatene? </w:t>
      </w:r>
    </w:p>
    <w:p w14:paraId="1F8168F3" w14:textId="77777777" w:rsidR="00F443AC" w:rsidRPr="001930F7" w:rsidRDefault="00F443AC" w:rsidP="00F443AC">
      <w:pPr>
        <w:pStyle w:val="Listeavsnitt"/>
        <w:numPr>
          <w:ilvl w:val="0"/>
          <w:numId w:val="16"/>
        </w:numPr>
        <w:rPr>
          <w:rFonts w:cstheme="minorHAnsi"/>
        </w:rPr>
      </w:pPr>
      <w:r w:rsidRPr="001930F7">
        <w:rPr>
          <w:rFonts w:cstheme="minorHAnsi"/>
          <w:color w:val="000000" w:themeColor="text1"/>
        </w:rPr>
        <w:t>Hvorfor: Begrunne valgt tilnærming: Teori, sykdomslære, prosedyre, retningslinjer forskning osv.</w:t>
      </w:r>
    </w:p>
    <w:p w14:paraId="42A3E29B" w14:textId="77777777" w:rsidR="00F443AC" w:rsidRPr="001930F7" w:rsidRDefault="00F443AC" w:rsidP="00F443AC">
      <w:pPr>
        <w:pStyle w:val="Listeavsnitt"/>
        <w:rPr>
          <w:rFonts w:cstheme="minorHAnsi"/>
        </w:rPr>
      </w:pPr>
    </w:p>
    <w:p w14:paraId="24393438" w14:textId="77777777" w:rsidR="00F443AC" w:rsidRPr="001930F7" w:rsidRDefault="00F443AC" w:rsidP="00F443AC">
      <w:pPr>
        <w:pStyle w:val="Listeavsnitt"/>
        <w:numPr>
          <w:ilvl w:val="0"/>
          <w:numId w:val="16"/>
        </w:numPr>
        <w:rPr>
          <w:rFonts w:cstheme="minorHAnsi"/>
          <w:bCs/>
        </w:rPr>
      </w:pPr>
      <w:r w:rsidRPr="001930F7">
        <w:rPr>
          <w:rFonts w:cstheme="minorHAnsi"/>
          <w:bCs/>
        </w:rPr>
        <w:t>Hva er det som gjør at det blir terapeutisk bruk av aktivitet?</w:t>
      </w:r>
    </w:p>
    <w:p w14:paraId="7EEAFC48" w14:textId="77777777" w:rsidR="003B4B58" w:rsidRDefault="003B4B58" w:rsidP="00F443AC">
      <w:pPr>
        <w:rPr>
          <w:rFonts w:cstheme="minorHAnsi"/>
          <w:b/>
          <w:bCs/>
        </w:rPr>
      </w:pPr>
    </w:p>
    <w:p w14:paraId="22916A60" w14:textId="77777777" w:rsidR="003B4B58" w:rsidRDefault="003B4B58" w:rsidP="00F443AC">
      <w:pPr>
        <w:rPr>
          <w:rFonts w:cstheme="minorHAnsi"/>
          <w:b/>
          <w:bCs/>
        </w:rPr>
      </w:pPr>
    </w:p>
    <w:p w14:paraId="41950F00" w14:textId="3FAA9847" w:rsidR="00F443AC" w:rsidRDefault="00F443AC" w:rsidP="00F443AC">
      <w:pPr>
        <w:rPr>
          <w:rFonts w:cstheme="minorHAnsi"/>
          <w:b/>
          <w:bCs/>
        </w:rPr>
      </w:pPr>
    </w:p>
    <w:p w14:paraId="0E6D57DB" w14:textId="77777777" w:rsidR="00F443AC" w:rsidRDefault="00F443AC" w:rsidP="00F443AC">
      <w:pPr>
        <w:pStyle w:val="Overskrift2"/>
      </w:pPr>
      <w:bookmarkStart w:id="3" w:name="_Toc153266350"/>
      <w:r>
        <w:t xml:space="preserve">GREP </w:t>
      </w:r>
      <w:r w:rsidRPr="001930F7">
        <w:t>Gr. 4 TBA (del 2)</w:t>
      </w:r>
      <w:bookmarkEnd w:id="3"/>
      <w:r>
        <w:t xml:space="preserve"> </w:t>
      </w:r>
    </w:p>
    <w:p w14:paraId="13D032C5" w14:textId="77777777" w:rsidR="00F443AC" w:rsidRDefault="00F443AC" w:rsidP="00F443AC">
      <w:pPr>
        <w:rPr>
          <w:rFonts w:cstheme="minorHAnsi"/>
          <w:b/>
          <w:bCs/>
        </w:rPr>
      </w:pPr>
    </w:p>
    <w:p w14:paraId="35386A9C" w14:textId="77777777" w:rsidR="00F443AC" w:rsidRDefault="00F443AC" w:rsidP="00F443AC">
      <w:pPr>
        <w:spacing w:line="240" w:lineRule="auto"/>
        <w:rPr>
          <w:rFonts w:cstheme="minorHAnsi"/>
        </w:rPr>
      </w:pPr>
      <w:r w:rsidRPr="001930F7">
        <w:rPr>
          <w:rFonts w:cstheme="minorHAnsi"/>
        </w:rPr>
        <w:t xml:space="preserve">Gruppe 4 TBA del 2 bygger videre på TBA del 1. I del 2 knyttes TBA opp mot intervensjon kolonne 4 i OTIPM. I tillegg må den terapeutiske aktivitetssituasjonen relateres til de andre kolonnene i arbeidsprosessmodellen OTIPM. </w:t>
      </w:r>
      <w:r w:rsidRPr="001930F7">
        <w:rPr>
          <w:rFonts w:cstheme="minorHAnsi"/>
        </w:rPr>
        <w:br/>
        <w:t xml:space="preserve">Studentene anvender OTIPM for å strukturere forberedelsene og fremlegget. </w:t>
      </w:r>
    </w:p>
    <w:p w14:paraId="505EC19B" w14:textId="77777777" w:rsidR="00F443AC" w:rsidRPr="00FC4013" w:rsidRDefault="00F443AC" w:rsidP="00F443AC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Skjemaet er ikke ferdig utviklet, og blir lagt til så snart det er klart. </w:t>
      </w:r>
    </w:p>
    <w:p w14:paraId="381E1FBD" w14:textId="77777777" w:rsidR="00F443AC" w:rsidRDefault="00F443AC" w:rsidP="00F443AC">
      <w:pPr>
        <w:spacing w:line="240" w:lineRule="auto"/>
        <w:rPr>
          <w:rFonts w:cstheme="minorHAnsi"/>
        </w:rPr>
      </w:pPr>
    </w:p>
    <w:p w14:paraId="76B473EB" w14:textId="77777777" w:rsidR="00F443AC" w:rsidRDefault="00F443AC" w:rsidP="00F443AC">
      <w:pPr>
        <w:spacing w:line="240" w:lineRule="auto"/>
        <w:rPr>
          <w:rFonts w:cstheme="minorHAnsi"/>
        </w:rPr>
      </w:pPr>
    </w:p>
    <w:p w14:paraId="03CFEB8C" w14:textId="77777777" w:rsidR="00F443AC" w:rsidRPr="00B761A3" w:rsidRDefault="00F443AC" w:rsidP="00F443AC"/>
    <w:p w14:paraId="3A6216E4" w14:textId="77777777" w:rsidR="00441A06" w:rsidRDefault="00441A06" w:rsidP="00C8403C">
      <w:pPr>
        <w:rPr>
          <w:b/>
          <w:bCs/>
          <w:sz w:val="32"/>
          <w:szCs w:val="32"/>
        </w:rPr>
      </w:pPr>
    </w:p>
    <w:sectPr w:rsidR="00441A06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AEA6C" w14:textId="77777777" w:rsidR="000C428F" w:rsidRDefault="000C428F" w:rsidP="00F4161C">
      <w:pPr>
        <w:spacing w:after="0" w:line="240" w:lineRule="auto"/>
      </w:pPr>
      <w:r>
        <w:separator/>
      </w:r>
    </w:p>
  </w:endnote>
  <w:endnote w:type="continuationSeparator" w:id="0">
    <w:p w14:paraId="1BC0451B" w14:textId="77777777" w:rsidR="000C428F" w:rsidRDefault="000C428F" w:rsidP="00F4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F7FF" w14:textId="50551264" w:rsidR="00DD50E0" w:rsidRDefault="00B30DEE">
    <w:pPr>
      <w:pStyle w:val="Bunntekst"/>
    </w:pPr>
    <w:r>
      <w:t>GREP 202</w:t>
    </w:r>
    <w:r w:rsidR="00F443AC">
      <w:t>4</w:t>
    </w:r>
    <w:r>
      <w:t xml:space="preserve"> Lene Fogtmann Jespersen og Mali Melhus</w:t>
    </w:r>
  </w:p>
  <w:p w14:paraId="4F2759BE" w14:textId="0487F9A7" w:rsidR="004A1417" w:rsidRDefault="00C8403C">
    <w:pPr>
      <w:pStyle w:val="Bunnteks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0DDF8" w14:textId="77777777" w:rsidR="000C428F" w:rsidRDefault="000C428F" w:rsidP="00F4161C">
      <w:pPr>
        <w:spacing w:after="0" w:line="240" w:lineRule="auto"/>
      </w:pPr>
      <w:r>
        <w:separator/>
      </w:r>
    </w:p>
  </w:footnote>
  <w:footnote w:type="continuationSeparator" w:id="0">
    <w:p w14:paraId="5E67C201" w14:textId="77777777" w:rsidR="000C428F" w:rsidRDefault="000C428F" w:rsidP="00F41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4632" w14:textId="37E66013" w:rsidR="002D0A93" w:rsidRDefault="002D0A93">
    <w:pPr>
      <w:pStyle w:val="Topptekst"/>
    </w:pPr>
    <w:r>
      <w:t>KULL 2</w:t>
    </w:r>
    <w:r w:rsidR="000E44F0">
      <w:t>2</w:t>
    </w:r>
    <w:r w:rsidR="00A50AF0">
      <w:t xml:space="preserve">                               </w:t>
    </w:r>
    <w:r>
      <w:t>ERGOBPRA</w:t>
    </w:r>
    <w:r w:rsidR="00DA16F8">
      <w:t>2 vinter 202</w:t>
    </w:r>
    <w:r w:rsidR="000E44F0">
      <w:t>4</w:t>
    </w:r>
    <w:r w:rsidR="00A50AF0">
      <w:t xml:space="preserve">                                                                </w:t>
    </w:r>
    <w:r w:rsidR="00624D21">
      <w:t>0</w:t>
    </w:r>
    <w:r w:rsidR="00D1172B">
      <w:t>2</w:t>
    </w:r>
    <w:r w:rsidR="00A11C2D">
      <w:t>.01.2</w:t>
    </w:r>
    <w:r w:rsidR="000E44F0">
      <w:t>4</w:t>
    </w:r>
  </w:p>
  <w:p w14:paraId="14BE2F50" w14:textId="77777777" w:rsidR="00624D21" w:rsidRDefault="00624D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982"/>
    <w:multiLevelType w:val="hybridMultilevel"/>
    <w:tmpl w:val="7038AB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4D9B"/>
    <w:multiLevelType w:val="hybridMultilevel"/>
    <w:tmpl w:val="10FA8738"/>
    <w:lvl w:ilvl="0" w:tplc="F96EAC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272E5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34D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A5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46C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602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5A4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6C5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BE4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14D81"/>
    <w:multiLevelType w:val="hybridMultilevel"/>
    <w:tmpl w:val="5EFED56E"/>
    <w:lvl w:ilvl="0" w:tplc="BD5ACF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03128"/>
    <w:multiLevelType w:val="hybridMultilevel"/>
    <w:tmpl w:val="AE50AE3C"/>
    <w:lvl w:ilvl="0" w:tplc="7F2E6F0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212B9"/>
    <w:multiLevelType w:val="hybridMultilevel"/>
    <w:tmpl w:val="3FC26B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F65B5"/>
    <w:multiLevelType w:val="hybridMultilevel"/>
    <w:tmpl w:val="71BA51A2"/>
    <w:lvl w:ilvl="0" w:tplc="10B43D3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A6A79"/>
    <w:multiLevelType w:val="hybridMultilevel"/>
    <w:tmpl w:val="E250A4A0"/>
    <w:lvl w:ilvl="0" w:tplc="0206F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30698A"/>
    <w:multiLevelType w:val="hybridMultilevel"/>
    <w:tmpl w:val="961C4CF8"/>
    <w:lvl w:ilvl="0" w:tplc="4BF68D5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E58A9"/>
    <w:multiLevelType w:val="hybridMultilevel"/>
    <w:tmpl w:val="D480EB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00F5F"/>
    <w:multiLevelType w:val="hybridMultilevel"/>
    <w:tmpl w:val="27788B72"/>
    <w:lvl w:ilvl="0" w:tplc="7AB2915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D6B88"/>
    <w:multiLevelType w:val="hybridMultilevel"/>
    <w:tmpl w:val="F7B451A8"/>
    <w:lvl w:ilvl="0" w:tplc="EBFE16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82613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3406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BA8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928B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FA7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68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0C2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34E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62261"/>
    <w:multiLevelType w:val="hybridMultilevel"/>
    <w:tmpl w:val="A54609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469D4"/>
    <w:multiLevelType w:val="hybridMultilevel"/>
    <w:tmpl w:val="CCE4C8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C054C"/>
    <w:multiLevelType w:val="hybridMultilevel"/>
    <w:tmpl w:val="155A6B4A"/>
    <w:lvl w:ilvl="0" w:tplc="75F81FF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34AD2"/>
    <w:multiLevelType w:val="hybridMultilevel"/>
    <w:tmpl w:val="0BEE22AA"/>
    <w:lvl w:ilvl="0" w:tplc="78305A6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i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2054F"/>
    <w:multiLevelType w:val="hybridMultilevel"/>
    <w:tmpl w:val="E3F6FB12"/>
    <w:lvl w:ilvl="0" w:tplc="AAE6B3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27193"/>
    <w:multiLevelType w:val="hybridMultilevel"/>
    <w:tmpl w:val="AA645496"/>
    <w:lvl w:ilvl="0" w:tplc="785A9A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B565B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9EE4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6CF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BCEF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3017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F27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D835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8A6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C7E35"/>
    <w:multiLevelType w:val="hybridMultilevel"/>
    <w:tmpl w:val="F22283EE"/>
    <w:lvl w:ilvl="0" w:tplc="E02C9A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5BCD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B81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B43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4E4A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668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06C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C423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9AA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588027">
    <w:abstractNumId w:val="8"/>
  </w:num>
  <w:num w:numId="2" w16cid:durableId="40978588">
    <w:abstractNumId w:val="5"/>
  </w:num>
  <w:num w:numId="3" w16cid:durableId="1704942780">
    <w:abstractNumId w:val="13"/>
  </w:num>
  <w:num w:numId="4" w16cid:durableId="1991519021">
    <w:abstractNumId w:val="11"/>
  </w:num>
  <w:num w:numId="5" w16cid:durableId="657153053">
    <w:abstractNumId w:val="4"/>
  </w:num>
  <w:num w:numId="6" w16cid:durableId="1855024941">
    <w:abstractNumId w:val="9"/>
  </w:num>
  <w:num w:numId="7" w16cid:durableId="497308550">
    <w:abstractNumId w:val="0"/>
  </w:num>
  <w:num w:numId="8" w16cid:durableId="1993899188">
    <w:abstractNumId w:val="6"/>
  </w:num>
  <w:num w:numId="9" w16cid:durableId="1092822664">
    <w:abstractNumId w:val="14"/>
  </w:num>
  <w:num w:numId="10" w16cid:durableId="1790587974">
    <w:abstractNumId w:val="7"/>
  </w:num>
  <w:num w:numId="11" w16cid:durableId="1736001568">
    <w:abstractNumId w:val="3"/>
  </w:num>
  <w:num w:numId="12" w16cid:durableId="1699696583">
    <w:abstractNumId w:val="2"/>
  </w:num>
  <w:num w:numId="13" w16cid:durableId="1744986063">
    <w:abstractNumId w:val="16"/>
  </w:num>
  <w:num w:numId="14" w16cid:durableId="1258709959">
    <w:abstractNumId w:val="1"/>
  </w:num>
  <w:num w:numId="15" w16cid:durableId="54008299">
    <w:abstractNumId w:val="17"/>
  </w:num>
  <w:num w:numId="16" w16cid:durableId="1589193298">
    <w:abstractNumId w:val="10"/>
  </w:num>
  <w:num w:numId="17" w16cid:durableId="599222635">
    <w:abstractNumId w:val="15"/>
  </w:num>
  <w:num w:numId="18" w16cid:durableId="12088366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1C"/>
    <w:rsid w:val="0000128E"/>
    <w:rsid w:val="000042C0"/>
    <w:rsid w:val="0000490C"/>
    <w:rsid w:val="00004DB2"/>
    <w:rsid w:val="00007634"/>
    <w:rsid w:val="000142E8"/>
    <w:rsid w:val="000174F3"/>
    <w:rsid w:val="000269CA"/>
    <w:rsid w:val="00030B42"/>
    <w:rsid w:val="00030FBD"/>
    <w:rsid w:val="00032152"/>
    <w:rsid w:val="00034491"/>
    <w:rsid w:val="000610A7"/>
    <w:rsid w:val="000676EA"/>
    <w:rsid w:val="000716CD"/>
    <w:rsid w:val="00071DB4"/>
    <w:rsid w:val="00082BE8"/>
    <w:rsid w:val="0008538C"/>
    <w:rsid w:val="000A306B"/>
    <w:rsid w:val="000A4A92"/>
    <w:rsid w:val="000B150E"/>
    <w:rsid w:val="000B4262"/>
    <w:rsid w:val="000C06CE"/>
    <w:rsid w:val="000C428F"/>
    <w:rsid w:val="000C7382"/>
    <w:rsid w:val="000D275D"/>
    <w:rsid w:val="000E0D10"/>
    <w:rsid w:val="000E2C12"/>
    <w:rsid w:val="000E44F0"/>
    <w:rsid w:val="000E6378"/>
    <w:rsid w:val="000F579D"/>
    <w:rsid w:val="001003EB"/>
    <w:rsid w:val="00100A04"/>
    <w:rsid w:val="001141B4"/>
    <w:rsid w:val="00114565"/>
    <w:rsid w:val="00121B47"/>
    <w:rsid w:val="00125B94"/>
    <w:rsid w:val="00136DE0"/>
    <w:rsid w:val="00137AEE"/>
    <w:rsid w:val="00145030"/>
    <w:rsid w:val="0015346D"/>
    <w:rsid w:val="00153669"/>
    <w:rsid w:val="00153FC9"/>
    <w:rsid w:val="00174D90"/>
    <w:rsid w:val="00183FF4"/>
    <w:rsid w:val="001843E2"/>
    <w:rsid w:val="001956DD"/>
    <w:rsid w:val="001A0971"/>
    <w:rsid w:val="001A1CEE"/>
    <w:rsid w:val="001B28D5"/>
    <w:rsid w:val="001B501E"/>
    <w:rsid w:val="001B52D9"/>
    <w:rsid w:val="001D05E3"/>
    <w:rsid w:val="001D5411"/>
    <w:rsid w:val="001E1609"/>
    <w:rsid w:val="001E412C"/>
    <w:rsid w:val="001E45B1"/>
    <w:rsid w:val="001F0212"/>
    <w:rsid w:val="001F7A8A"/>
    <w:rsid w:val="002019FA"/>
    <w:rsid w:val="00203F7E"/>
    <w:rsid w:val="0021009F"/>
    <w:rsid w:val="00216DC9"/>
    <w:rsid w:val="00222E13"/>
    <w:rsid w:val="00223D39"/>
    <w:rsid w:val="00224977"/>
    <w:rsid w:val="00225E3C"/>
    <w:rsid w:val="00230716"/>
    <w:rsid w:val="00230FA2"/>
    <w:rsid w:val="002318ED"/>
    <w:rsid w:val="00236079"/>
    <w:rsid w:val="00240CF3"/>
    <w:rsid w:val="00243041"/>
    <w:rsid w:val="002465E6"/>
    <w:rsid w:val="00263F49"/>
    <w:rsid w:val="002644B5"/>
    <w:rsid w:val="00274DA8"/>
    <w:rsid w:val="0028052C"/>
    <w:rsid w:val="002806EB"/>
    <w:rsid w:val="0028120B"/>
    <w:rsid w:val="002A5643"/>
    <w:rsid w:val="002B3E03"/>
    <w:rsid w:val="002B4E13"/>
    <w:rsid w:val="002C04AF"/>
    <w:rsid w:val="002C330E"/>
    <w:rsid w:val="002C67C5"/>
    <w:rsid w:val="002D051B"/>
    <w:rsid w:val="002D0A93"/>
    <w:rsid w:val="002E20C6"/>
    <w:rsid w:val="002E47D8"/>
    <w:rsid w:val="002F175E"/>
    <w:rsid w:val="002F5B69"/>
    <w:rsid w:val="003042D3"/>
    <w:rsid w:val="003126BB"/>
    <w:rsid w:val="00312905"/>
    <w:rsid w:val="003138BE"/>
    <w:rsid w:val="003139BC"/>
    <w:rsid w:val="003234BA"/>
    <w:rsid w:val="00325EED"/>
    <w:rsid w:val="00326145"/>
    <w:rsid w:val="003461E8"/>
    <w:rsid w:val="003475DD"/>
    <w:rsid w:val="00347E6D"/>
    <w:rsid w:val="00351E28"/>
    <w:rsid w:val="00357106"/>
    <w:rsid w:val="003600CD"/>
    <w:rsid w:val="00361104"/>
    <w:rsid w:val="0036599E"/>
    <w:rsid w:val="00392E9C"/>
    <w:rsid w:val="003938FC"/>
    <w:rsid w:val="003A3A69"/>
    <w:rsid w:val="003A426C"/>
    <w:rsid w:val="003B4B58"/>
    <w:rsid w:val="003B5375"/>
    <w:rsid w:val="003C1D82"/>
    <w:rsid w:val="003C3606"/>
    <w:rsid w:val="003C42E9"/>
    <w:rsid w:val="003E20DC"/>
    <w:rsid w:val="003E6D61"/>
    <w:rsid w:val="003F425E"/>
    <w:rsid w:val="003F5AB0"/>
    <w:rsid w:val="00407CBB"/>
    <w:rsid w:val="00424BB3"/>
    <w:rsid w:val="00424EF0"/>
    <w:rsid w:val="00435231"/>
    <w:rsid w:val="0043624B"/>
    <w:rsid w:val="004407BC"/>
    <w:rsid w:val="00441514"/>
    <w:rsid w:val="00441A06"/>
    <w:rsid w:val="00441D9C"/>
    <w:rsid w:val="00464E47"/>
    <w:rsid w:val="00465D79"/>
    <w:rsid w:val="00470574"/>
    <w:rsid w:val="00483A5E"/>
    <w:rsid w:val="004862ED"/>
    <w:rsid w:val="00487D69"/>
    <w:rsid w:val="004A0421"/>
    <w:rsid w:val="004A1417"/>
    <w:rsid w:val="004B3C39"/>
    <w:rsid w:val="004E08A5"/>
    <w:rsid w:val="004E1834"/>
    <w:rsid w:val="004E3B4D"/>
    <w:rsid w:val="004F0FDD"/>
    <w:rsid w:val="004F3FD4"/>
    <w:rsid w:val="00506157"/>
    <w:rsid w:val="00507941"/>
    <w:rsid w:val="00511602"/>
    <w:rsid w:val="00514985"/>
    <w:rsid w:val="00514AF2"/>
    <w:rsid w:val="0051579F"/>
    <w:rsid w:val="00526628"/>
    <w:rsid w:val="00531366"/>
    <w:rsid w:val="00533B4A"/>
    <w:rsid w:val="00543F01"/>
    <w:rsid w:val="00544E25"/>
    <w:rsid w:val="00545050"/>
    <w:rsid w:val="005521FF"/>
    <w:rsid w:val="00552FBC"/>
    <w:rsid w:val="00553050"/>
    <w:rsid w:val="00553AEE"/>
    <w:rsid w:val="00554AD9"/>
    <w:rsid w:val="00572258"/>
    <w:rsid w:val="00577604"/>
    <w:rsid w:val="00582C57"/>
    <w:rsid w:val="005A4D34"/>
    <w:rsid w:val="005A5742"/>
    <w:rsid w:val="005C3137"/>
    <w:rsid w:val="005C4BF3"/>
    <w:rsid w:val="005C6790"/>
    <w:rsid w:val="005D63E6"/>
    <w:rsid w:val="005D6D7D"/>
    <w:rsid w:val="005E794A"/>
    <w:rsid w:val="005F0550"/>
    <w:rsid w:val="005F103D"/>
    <w:rsid w:val="005F1DA6"/>
    <w:rsid w:val="005F2230"/>
    <w:rsid w:val="005F368A"/>
    <w:rsid w:val="005F3B12"/>
    <w:rsid w:val="005F6695"/>
    <w:rsid w:val="006074AC"/>
    <w:rsid w:val="006103D6"/>
    <w:rsid w:val="006120C1"/>
    <w:rsid w:val="00616A8A"/>
    <w:rsid w:val="00624D21"/>
    <w:rsid w:val="006308D9"/>
    <w:rsid w:val="00631905"/>
    <w:rsid w:val="00633A52"/>
    <w:rsid w:val="00634EAE"/>
    <w:rsid w:val="0063612E"/>
    <w:rsid w:val="006373F4"/>
    <w:rsid w:val="006374BB"/>
    <w:rsid w:val="00645C85"/>
    <w:rsid w:val="00646908"/>
    <w:rsid w:val="00653599"/>
    <w:rsid w:val="00661E68"/>
    <w:rsid w:val="00661FC7"/>
    <w:rsid w:val="00673594"/>
    <w:rsid w:val="00685AF1"/>
    <w:rsid w:val="006863C8"/>
    <w:rsid w:val="00687D05"/>
    <w:rsid w:val="006937F3"/>
    <w:rsid w:val="00694404"/>
    <w:rsid w:val="0069592D"/>
    <w:rsid w:val="00696667"/>
    <w:rsid w:val="00696DA2"/>
    <w:rsid w:val="006A4976"/>
    <w:rsid w:val="006B1327"/>
    <w:rsid w:val="006B6B2D"/>
    <w:rsid w:val="006C324C"/>
    <w:rsid w:val="006D00D0"/>
    <w:rsid w:val="006D2A9C"/>
    <w:rsid w:val="006D5B58"/>
    <w:rsid w:val="006D7C7B"/>
    <w:rsid w:val="006E2760"/>
    <w:rsid w:val="006E3EC9"/>
    <w:rsid w:val="006E40F7"/>
    <w:rsid w:val="006E7582"/>
    <w:rsid w:val="006F1889"/>
    <w:rsid w:val="006F7EA6"/>
    <w:rsid w:val="007159A9"/>
    <w:rsid w:val="00715AA3"/>
    <w:rsid w:val="00720672"/>
    <w:rsid w:val="0072119B"/>
    <w:rsid w:val="007272AF"/>
    <w:rsid w:val="00727844"/>
    <w:rsid w:val="00727E73"/>
    <w:rsid w:val="0073741B"/>
    <w:rsid w:val="00737B4D"/>
    <w:rsid w:val="007418A4"/>
    <w:rsid w:val="007476F9"/>
    <w:rsid w:val="00747A6C"/>
    <w:rsid w:val="00750A4D"/>
    <w:rsid w:val="0075519A"/>
    <w:rsid w:val="007612C5"/>
    <w:rsid w:val="00774A28"/>
    <w:rsid w:val="00781A44"/>
    <w:rsid w:val="00782C7C"/>
    <w:rsid w:val="007841DB"/>
    <w:rsid w:val="00790687"/>
    <w:rsid w:val="007A2EA9"/>
    <w:rsid w:val="007A6C4B"/>
    <w:rsid w:val="007A7878"/>
    <w:rsid w:val="007A7AC5"/>
    <w:rsid w:val="007A7FF6"/>
    <w:rsid w:val="007B58EE"/>
    <w:rsid w:val="007C2066"/>
    <w:rsid w:val="007C5CB4"/>
    <w:rsid w:val="007D0933"/>
    <w:rsid w:val="007D0B6E"/>
    <w:rsid w:val="007E188B"/>
    <w:rsid w:val="007E22D3"/>
    <w:rsid w:val="007E45CD"/>
    <w:rsid w:val="007E5B85"/>
    <w:rsid w:val="007F52D0"/>
    <w:rsid w:val="007F5E0A"/>
    <w:rsid w:val="007F7258"/>
    <w:rsid w:val="007F7ADC"/>
    <w:rsid w:val="00800913"/>
    <w:rsid w:val="00800C10"/>
    <w:rsid w:val="00803EA6"/>
    <w:rsid w:val="00811FE9"/>
    <w:rsid w:val="00815FAE"/>
    <w:rsid w:val="00816426"/>
    <w:rsid w:val="00824762"/>
    <w:rsid w:val="00827E1F"/>
    <w:rsid w:val="00827E6E"/>
    <w:rsid w:val="008404AC"/>
    <w:rsid w:val="00850E82"/>
    <w:rsid w:val="00861B07"/>
    <w:rsid w:val="008716A8"/>
    <w:rsid w:val="008977F3"/>
    <w:rsid w:val="008A0F5B"/>
    <w:rsid w:val="008A4BF6"/>
    <w:rsid w:val="008A5FD8"/>
    <w:rsid w:val="008B5AF9"/>
    <w:rsid w:val="008B7898"/>
    <w:rsid w:val="008D2B48"/>
    <w:rsid w:val="008D30FF"/>
    <w:rsid w:val="008E0D3B"/>
    <w:rsid w:val="008E0DEF"/>
    <w:rsid w:val="00903BA3"/>
    <w:rsid w:val="00910695"/>
    <w:rsid w:val="009135D3"/>
    <w:rsid w:val="009276EC"/>
    <w:rsid w:val="00931C88"/>
    <w:rsid w:val="00934D21"/>
    <w:rsid w:val="00940604"/>
    <w:rsid w:val="009439E1"/>
    <w:rsid w:val="00960C7F"/>
    <w:rsid w:val="00961BAB"/>
    <w:rsid w:val="009643A4"/>
    <w:rsid w:val="009706B5"/>
    <w:rsid w:val="00982CB5"/>
    <w:rsid w:val="009A1606"/>
    <w:rsid w:val="009A5438"/>
    <w:rsid w:val="009B292F"/>
    <w:rsid w:val="009B66F5"/>
    <w:rsid w:val="009C25F9"/>
    <w:rsid w:val="009C2F90"/>
    <w:rsid w:val="009D357C"/>
    <w:rsid w:val="009E62E6"/>
    <w:rsid w:val="009F1B1E"/>
    <w:rsid w:val="009F4858"/>
    <w:rsid w:val="00A05C90"/>
    <w:rsid w:val="00A10349"/>
    <w:rsid w:val="00A10944"/>
    <w:rsid w:val="00A11853"/>
    <w:rsid w:val="00A11C2D"/>
    <w:rsid w:val="00A16894"/>
    <w:rsid w:val="00A237C3"/>
    <w:rsid w:val="00A31AD6"/>
    <w:rsid w:val="00A321B6"/>
    <w:rsid w:val="00A3779E"/>
    <w:rsid w:val="00A50AF0"/>
    <w:rsid w:val="00A64AAE"/>
    <w:rsid w:val="00A70288"/>
    <w:rsid w:val="00A74176"/>
    <w:rsid w:val="00A81655"/>
    <w:rsid w:val="00A85275"/>
    <w:rsid w:val="00A90B60"/>
    <w:rsid w:val="00A91E17"/>
    <w:rsid w:val="00A95529"/>
    <w:rsid w:val="00AA02F2"/>
    <w:rsid w:val="00AA398B"/>
    <w:rsid w:val="00AA7654"/>
    <w:rsid w:val="00AB0F5C"/>
    <w:rsid w:val="00AB6821"/>
    <w:rsid w:val="00AC0AAF"/>
    <w:rsid w:val="00AC1A85"/>
    <w:rsid w:val="00AC58CE"/>
    <w:rsid w:val="00AC73C2"/>
    <w:rsid w:val="00AD01D8"/>
    <w:rsid w:val="00AD4E4C"/>
    <w:rsid w:val="00AE55B7"/>
    <w:rsid w:val="00AF4E33"/>
    <w:rsid w:val="00B11FD5"/>
    <w:rsid w:val="00B1318A"/>
    <w:rsid w:val="00B2147E"/>
    <w:rsid w:val="00B22A3A"/>
    <w:rsid w:val="00B23ACE"/>
    <w:rsid w:val="00B24144"/>
    <w:rsid w:val="00B3061C"/>
    <w:rsid w:val="00B30DEE"/>
    <w:rsid w:val="00B312AC"/>
    <w:rsid w:val="00B318A3"/>
    <w:rsid w:val="00B364D2"/>
    <w:rsid w:val="00B4056C"/>
    <w:rsid w:val="00B41558"/>
    <w:rsid w:val="00B4601C"/>
    <w:rsid w:val="00B52087"/>
    <w:rsid w:val="00B5268A"/>
    <w:rsid w:val="00B52B93"/>
    <w:rsid w:val="00B53437"/>
    <w:rsid w:val="00B534E0"/>
    <w:rsid w:val="00B61FD4"/>
    <w:rsid w:val="00B66128"/>
    <w:rsid w:val="00B72042"/>
    <w:rsid w:val="00B73118"/>
    <w:rsid w:val="00B75307"/>
    <w:rsid w:val="00B754D8"/>
    <w:rsid w:val="00B81E0B"/>
    <w:rsid w:val="00B82728"/>
    <w:rsid w:val="00B9613B"/>
    <w:rsid w:val="00B96FC1"/>
    <w:rsid w:val="00BA0F1A"/>
    <w:rsid w:val="00BA188F"/>
    <w:rsid w:val="00BA4A9F"/>
    <w:rsid w:val="00BA6648"/>
    <w:rsid w:val="00BB0CDF"/>
    <w:rsid w:val="00BB145D"/>
    <w:rsid w:val="00BB3409"/>
    <w:rsid w:val="00BB381E"/>
    <w:rsid w:val="00BB396D"/>
    <w:rsid w:val="00BB4169"/>
    <w:rsid w:val="00BC7AD0"/>
    <w:rsid w:val="00BF2965"/>
    <w:rsid w:val="00BF7068"/>
    <w:rsid w:val="00C205E9"/>
    <w:rsid w:val="00C272B4"/>
    <w:rsid w:val="00C54DF8"/>
    <w:rsid w:val="00C54E82"/>
    <w:rsid w:val="00C8168C"/>
    <w:rsid w:val="00C8403C"/>
    <w:rsid w:val="00C872E7"/>
    <w:rsid w:val="00C87439"/>
    <w:rsid w:val="00C914E3"/>
    <w:rsid w:val="00C92B48"/>
    <w:rsid w:val="00CC7373"/>
    <w:rsid w:val="00CC746D"/>
    <w:rsid w:val="00CD1E2A"/>
    <w:rsid w:val="00CD3E51"/>
    <w:rsid w:val="00CD7D2A"/>
    <w:rsid w:val="00CD7DB4"/>
    <w:rsid w:val="00CF1394"/>
    <w:rsid w:val="00CF4F1F"/>
    <w:rsid w:val="00CF5C90"/>
    <w:rsid w:val="00D0077E"/>
    <w:rsid w:val="00D00C34"/>
    <w:rsid w:val="00D01B89"/>
    <w:rsid w:val="00D022BC"/>
    <w:rsid w:val="00D1172B"/>
    <w:rsid w:val="00D11764"/>
    <w:rsid w:val="00D206AB"/>
    <w:rsid w:val="00D2102B"/>
    <w:rsid w:val="00D256E6"/>
    <w:rsid w:val="00D27BF4"/>
    <w:rsid w:val="00D30711"/>
    <w:rsid w:val="00D32D82"/>
    <w:rsid w:val="00D350E8"/>
    <w:rsid w:val="00D432E7"/>
    <w:rsid w:val="00D4397B"/>
    <w:rsid w:val="00D4477E"/>
    <w:rsid w:val="00D51270"/>
    <w:rsid w:val="00D538CB"/>
    <w:rsid w:val="00D56436"/>
    <w:rsid w:val="00D64071"/>
    <w:rsid w:val="00D65DFA"/>
    <w:rsid w:val="00D802C8"/>
    <w:rsid w:val="00D8116C"/>
    <w:rsid w:val="00D9025C"/>
    <w:rsid w:val="00D96FEE"/>
    <w:rsid w:val="00DA16F8"/>
    <w:rsid w:val="00DA3136"/>
    <w:rsid w:val="00DC0716"/>
    <w:rsid w:val="00DC15C2"/>
    <w:rsid w:val="00DC4B72"/>
    <w:rsid w:val="00DC5CAF"/>
    <w:rsid w:val="00DD50E0"/>
    <w:rsid w:val="00DD6960"/>
    <w:rsid w:val="00DE797A"/>
    <w:rsid w:val="00DE7C4A"/>
    <w:rsid w:val="00DF1B49"/>
    <w:rsid w:val="00E048A9"/>
    <w:rsid w:val="00E060D1"/>
    <w:rsid w:val="00E17B2A"/>
    <w:rsid w:val="00E224BD"/>
    <w:rsid w:val="00E22E02"/>
    <w:rsid w:val="00E24697"/>
    <w:rsid w:val="00E257E0"/>
    <w:rsid w:val="00E47389"/>
    <w:rsid w:val="00E538D6"/>
    <w:rsid w:val="00E63DC3"/>
    <w:rsid w:val="00E85246"/>
    <w:rsid w:val="00E872ED"/>
    <w:rsid w:val="00E87F51"/>
    <w:rsid w:val="00E919F5"/>
    <w:rsid w:val="00E92EB0"/>
    <w:rsid w:val="00EA2F7C"/>
    <w:rsid w:val="00EC41ED"/>
    <w:rsid w:val="00ED1AB0"/>
    <w:rsid w:val="00ED62F4"/>
    <w:rsid w:val="00EE3252"/>
    <w:rsid w:val="00EE60EC"/>
    <w:rsid w:val="00EF231D"/>
    <w:rsid w:val="00F136C2"/>
    <w:rsid w:val="00F13A53"/>
    <w:rsid w:val="00F2492C"/>
    <w:rsid w:val="00F27E00"/>
    <w:rsid w:val="00F328DF"/>
    <w:rsid w:val="00F4161C"/>
    <w:rsid w:val="00F443AC"/>
    <w:rsid w:val="00F545C8"/>
    <w:rsid w:val="00F559E6"/>
    <w:rsid w:val="00F574E2"/>
    <w:rsid w:val="00F64F4A"/>
    <w:rsid w:val="00F72D25"/>
    <w:rsid w:val="00F72D68"/>
    <w:rsid w:val="00F76345"/>
    <w:rsid w:val="00F86F82"/>
    <w:rsid w:val="00F964EC"/>
    <w:rsid w:val="00FA1384"/>
    <w:rsid w:val="00FA614D"/>
    <w:rsid w:val="00FA699A"/>
    <w:rsid w:val="00FA7BCE"/>
    <w:rsid w:val="00FB3D35"/>
    <w:rsid w:val="00FC3443"/>
    <w:rsid w:val="00FC629C"/>
    <w:rsid w:val="00FD7B5A"/>
    <w:rsid w:val="00FE2567"/>
    <w:rsid w:val="00FE619B"/>
    <w:rsid w:val="00FF0429"/>
    <w:rsid w:val="00FF1DC3"/>
    <w:rsid w:val="00FF1FEB"/>
    <w:rsid w:val="00FF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9578A"/>
  <w15:chartTrackingRefBased/>
  <w15:docId w15:val="{91446F23-EAF1-4A98-BD2B-6676029F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61C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564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1">
    <w:name w:val="Tabellrutenett1"/>
    <w:basedOn w:val="Vanligtabell"/>
    <w:next w:val="Tabellrutenett"/>
    <w:uiPriority w:val="39"/>
    <w:rsid w:val="00F4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F4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392E9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92E9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92E9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92E9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92E9C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0D275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D0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0A93"/>
  </w:style>
  <w:style w:type="paragraph" w:styleId="Bunntekst">
    <w:name w:val="footer"/>
    <w:basedOn w:val="Normal"/>
    <w:link w:val="BunntekstTegn"/>
    <w:uiPriority w:val="99"/>
    <w:unhideWhenUsed/>
    <w:rsid w:val="002D0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D0A93"/>
  </w:style>
  <w:style w:type="table" w:customStyle="1" w:styleId="Tabellrutenett11">
    <w:name w:val="Tabellrutenett11"/>
    <w:basedOn w:val="Vanligtabell"/>
    <w:next w:val="Tabellrutenett"/>
    <w:uiPriority w:val="39"/>
    <w:rsid w:val="008A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D5643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72119B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6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B62D07-0842-4950-A601-8098935AC0B6}" type="doc">
      <dgm:prSet loTypeId="urn:microsoft.com/office/officeart/2005/8/layout/rings+Icon" loCatId="relationship" qsTypeId="urn:microsoft.com/office/officeart/2005/8/quickstyle/simple1" qsCatId="simple" csTypeId="urn:microsoft.com/office/officeart/2005/8/colors/accent1_2" csCatId="accent1" phldr="1"/>
      <dgm:spPr/>
    </dgm:pt>
    <dgm:pt modelId="{F745C945-B3AB-4061-BAED-115FCAB07910}">
      <dgm:prSet phldrT="[Text]" custT="1"/>
      <dgm:spPr>
        <a:xfrm>
          <a:off x="109925" y="56529"/>
          <a:ext cx="621933" cy="617117"/>
        </a:xfrm>
        <a:solidFill>
          <a:schemeClr val="accent3">
            <a:lumMod val="75000"/>
            <a:alpha val="5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99AC30EB-E658-459B-82F3-030BC3E926F6}" type="parTrans" cxnId="{714B6482-1DD1-4483-A2FA-2E59E9996108}">
      <dgm:prSet/>
      <dgm:spPr/>
      <dgm:t>
        <a:bodyPr/>
        <a:lstStyle/>
        <a:p>
          <a:endParaRPr lang="en-US"/>
        </a:p>
      </dgm:t>
    </dgm:pt>
    <dgm:pt modelId="{F46B55D5-7C96-411A-9075-5CAD031D986E}" type="sibTrans" cxnId="{714B6482-1DD1-4483-A2FA-2E59E9996108}">
      <dgm:prSet/>
      <dgm:spPr/>
      <dgm:t>
        <a:bodyPr/>
        <a:lstStyle/>
        <a:p>
          <a:endParaRPr lang="en-US"/>
        </a:p>
      </dgm:t>
    </dgm:pt>
    <dgm:pt modelId="{B64CC290-CA99-49BB-816D-CFFD5F8D4C8B}">
      <dgm:prSet phldrT="[Text]" custT="1"/>
      <dgm:spPr>
        <a:xfrm>
          <a:off x="350051" y="412781"/>
          <a:ext cx="617125" cy="617117"/>
        </a:xfrm>
        <a:solidFill>
          <a:schemeClr val="accent6">
            <a:lumMod val="75000"/>
            <a:alpha val="5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 sz="18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CDFC8BD2-C3BD-4DA1-B24E-8B95C0D3A320}" type="parTrans" cxnId="{58569F67-72A7-4130-A00C-4DF2A149A123}">
      <dgm:prSet/>
      <dgm:spPr/>
      <dgm:t>
        <a:bodyPr/>
        <a:lstStyle/>
        <a:p>
          <a:endParaRPr lang="en-US"/>
        </a:p>
      </dgm:t>
    </dgm:pt>
    <dgm:pt modelId="{F4AE3B3C-8FC0-4877-8AA7-3EA1ED289CD3}" type="sibTrans" cxnId="{58569F67-72A7-4130-A00C-4DF2A149A123}">
      <dgm:prSet/>
      <dgm:spPr/>
      <dgm:t>
        <a:bodyPr/>
        <a:lstStyle/>
        <a:p>
          <a:endParaRPr lang="en-US"/>
        </a:p>
      </dgm:t>
    </dgm:pt>
    <dgm:pt modelId="{25530A63-1180-4F3C-A4AB-9A26EE5346B7}">
      <dgm:prSet phldrT="[Text]" custT="1"/>
      <dgm:spPr>
        <a:xfrm>
          <a:off x="568687" y="46856"/>
          <a:ext cx="617125" cy="621912"/>
        </a:xfr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D5B1154-0C5C-4A08-9AC7-74A535CB7411}" type="parTrans" cxnId="{5F0677D8-214E-4A06-B378-62C92C822BC8}">
      <dgm:prSet/>
      <dgm:spPr/>
      <dgm:t>
        <a:bodyPr/>
        <a:lstStyle/>
        <a:p>
          <a:endParaRPr lang="en-US"/>
        </a:p>
      </dgm:t>
    </dgm:pt>
    <dgm:pt modelId="{A74CFE6E-98F6-41C7-8EFD-693956CD58B1}" type="sibTrans" cxnId="{5F0677D8-214E-4A06-B378-62C92C822BC8}">
      <dgm:prSet/>
      <dgm:spPr/>
      <dgm:t>
        <a:bodyPr/>
        <a:lstStyle/>
        <a:p>
          <a:endParaRPr lang="en-US"/>
        </a:p>
      </dgm:t>
    </dgm:pt>
    <dgm:pt modelId="{57A06290-4C29-456B-A0EC-422643AB5F96}" type="pres">
      <dgm:prSet presAssocID="{91B62D07-0842-4950-A601-8098935AC0B6}" presName="Name0" presStyleCnt="0">
        <dgm:presLayoutVars>
          <dgm:chMax val="7"/>
          <dgm:dir/>
          <dgm:resizeHandles val="exact"/>
        </dgm:presLayoutVars>
      </dgm:prSet>
      <dgm:spPr/>
    </dgm:pt>
    <dgm:pt modelId="{C14C0254-B480-4313-AF99-4AA3234FF1BE}" type="pres">
      <dgm:prSet presAssocID="{91B62D07-0842-4950-A601-8098935AC0B6}" presName="ellipse1" presStyleLbl="vennNode1" presStyleIdx="0" presStyleCnt="3" custScaleX="100779" custLinFactNeighborX="19614" custLinFactNeighborY="2224">
        <dgm:presLayoutVars>
          <dgm:bulletEnabled val="1"/>
        </dgm:presLayoutVars>
      </dgm:prSet>
      <dgm:spPr>
        <a:prstGeom prst="ellipse">
          <a:avLst/>
        </a:prstGeom>
      </dgm:spPr>
    </dgm:pt>
    <dgm:pt modelId="{406230E0-0431-4048-B140-D18A9170CF14}" type="pres">
      <dgm:prSet presAssocID="{91B62D07-0842-4950-A601-8098935AC0B6}" presName="ellipse2" presStyleLbl="vennNode1" presStyleIdx="1" presStyleCnt="3" custLinFactNeighborY="-10420">
        <dgm:presLayoutVars>
          <dgm:bulletEnabled val="1"/>
        </dgm:presLayoutVars>
      </dgm:prSet>
      <dgm:spPr>
        <a:prstGeom prst="ellipse">
          <a:avLst/>
        </a:prstGeom>
      </dgm:spPr>
    </dgm:pt>
    <dgm:pt modelId="{1E1311DB-DCE8-438C-9239-4A16AF635D4B}" type="pres">
      <dgm:prSet presAssocID="{91B62D07-0842-4950-A601-8098935AC0B6}" presName="ellipse3" presStyleLbl="vennNode1" presStyleIdx="2" presStyleCnt="3" custScaleX="98233" custScaleY="97833" custLinFactNeighborX="-16745" custLinFactNeighborY="2377">
        <dgm:presLayoutVars>
          <dgm:bulletEnabled val="1"/>
        </dgm:presLayoutVars>
      </dgm:prSet>
      <dgm:spPr>
        <a:prstGeom prst="ellipse">
          <a:avLst/>
        </a:prstGeom>
      </dgm:spPr>
    </dgm:pt>
  </dgm:ptLst>
  <dgm:cxnLst>
    <dgm:cxn modelId="{77FB8337-1E2C-4522-A2AB-3FBCBF4DABFD}" type="presOf" srcId="{25530A63-1180-4F3C-A4AB-9A26EE5346B7}" destId="{1E1311DB-DCE8-438C-9239-4A16AF635D4B}" srcOrd="0" destOrd="0" presId="urn:microsoft.com/office/officeart/2005/8/layout/rings+Icon"/>
    <dgm:cxn modelId="{D044943A-C14D-40EE-9113-EFB93BCF7FCB}" type="presOf" srcId="{91B62D07-0842-4950-A601-8098935AC0B6}" destId="{57A06290-4C29-456B-A0EC-422643AB5F96}" srcOrd="0" destOrd="0" presId="urn:microsoft.com/office/officeart/2005/8/layout/rings+Icon"/>
    <dgm:cxn modelId="{58569F67-72A7-4130-A00C-4DF2A149A123}" srcId="{91B62D07-0842-4950-A601-8098935AC0B6}" destId="{B64CC290-CA99-49BB-816D-CFFD5F8D4C8B}" srcOrd="1" destOrd="0" parTransId="{CDFC8BD2-C3BD-4DA1-B24E-8B95C0D3A320}" sibTransId="{F4AE3B3C-8FC0-4877-8AA7-3EA1ED289CD3}"/>
    <dgm:cxn modelId="{714B6482-1DD1-4483-A2FA-2E59E9996108}" srcId="{91B62D07-0842-4950-A601-8098935AC0B6}" destId="{F745C945-B3AB-4061-BAED-115FCAB07910}" srcOrd="0" destOrd="0" parTransId="{99AC30EB-E658-459B-82F3-030BC3E926F6}" sibTransId="{F46B55D5-7C96-411A-9075-5CAD031D986E}"/>
    <dgm:cxn modelId="{E4F993A7-29F8-4B2D-AF2E-188B130587C0}" type="presOf" srcId="{B64CC290-CA99-49BB-816D-CFFD5F8D4C8B}" destId="{406230E0-0431-4048-B140-D18A9170CF14}" srcOrd="0" destOrd="0" presId="urn:microsoft.com/office/officeart/2005/8/layout/rings+Icon"/>
    <dgm:cxn modelId="{5F0677D8-214E-4A06-B378-62C92C822BC8}" srcId="{91B62D07-0842-4950-A601-8098935AC0B6}" destId="{25530A63-1180-4F3C-A4AB-9A26EE5346B7}" srcOrd="2" destOrd="0" parTransId="{8D5B1154-0C5C-4A08-9AC7-74A535CB7411}" sibTransId="{A74CFE6E-98F6-41C7-8EFD-693956CD58B1}"/>
    <dgm:cxn modelId="{444378F9-3A7E-4024-8014-385004EF068A}" type="presOf" srcId="{F745C945-B3AB-4061-BAED-115FCAB07910}" destId="{C14C0254-B480-4313-AF99-4AA3234FF1BE}" srcOrd="0" destOrd="0" presId="urn:microsoft.com/office/officeart/2005/8/layout/rings+Icon"/>
    <dgm:cxn modelId="{A782D24A-DC32-473D-BF04-4A7D82CADC73}" type="presParOf" srcId="{57A06290-4C29-456B-A0EC-422643AB5F96}" destId="{C14C0254-B480-4313-AF99-4AA3234FF1BE}" srcOrd="0" destOrd="0" presId="urn:microsoft.com/office/officeart/2005/8/layout/rings+Icon"/>
    <dgm:cxn modelId="{DD20F30F-3275-4814-889F-1EE198BED6B9}" type="presParOf" srcId="{57A06290-4C29-456B-A0EC-422643AB5F96}" destId="{406230E0-0431-4048-B140-D18A9170CF14}" srcOrd="1" destOrd="0" presId="urn:microsoft.com/office/officeart/2005/8/layout/rings+Icon"/>
    <dgm:cxn modelId="{F36C0899-47F4-491A-9A72-AE7E41534699}" type="presParOf" srcId="{57A06290-4C29-456B-A0EC-422643AB5F96}" destId="{1E1311DB-DCE8-438C-9239-4A16AF635D4B}" srcOrd="2" destOrd="0" presId="urn:microsoft.com/office/officeart/2005/8/layout/rings+Icon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4C0254-B480-4313-AF99-4AA3234FF1BE}">
      <dsp:nvSpPr>
        <dsp:cNvPr id="0" name=""/>
        <dsp:cNvSpPr/>
      </dsp:nvSpPr>
      <dsp:spPr>
        <a:xfrm>
          <a:off x="237035" y="249213"/>
          <a:ext cx="1202771" cy="1193456"/>
        </a:xfrm>
        <a:prstGeom prst="ellipse">
          <a:avLst/>
        </a:prstGeom>
        <a:solidFill>
          <a:schemeClr val="accent3">
            <a:lumMod val="75000"/>
            <a:alpha val="5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13177" y="423991"/>
        <a:ext cx="850487" cy="843900"/>
      </dsp:txXfrm>
    </dsp:sp>
    <dsp:sp modelId="{406230E0-0431-4048-B140-D18A9170CF14}">
      <dsp:nvSpPr>
        <dsp:cNvPr id="0" name=""/>
        <dsp:cNvSpPr/>
      </dsp:nvSpPr>
      <dsp:spPr>
        <a:xfrm>
          <a:off x="621888" y="894282"/>
          <a:ext cx="1193474" cy="1193456"/>
        </a:xfrm>
        <a:prstGeom prst="ellipse">
          <a:avLst/>
        </a:prstGeom>
        <a:solidFill>
          <a:schemeClr val="accent6">
            <a:lumMod val="75000"/>
            <a:alpha val="5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8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796668" y="1069060"/>
        <a:ext cx="843914" cy="843900"/>
      </dsp:txXfrm>
    </dsp:sp>
    <dsp:sp modelId="{1E1311DB-DCE8-438C-9239-4A16AF635D4B}">
      <dsp:nvSpPr>
        <dsp:cNvPr id="0" name=""/>
        <dsp:cNvSpPr/>
      </dsp:nvSpPr>
      <dsp:spPr>
        <a:xfrm>
          <a:off x="1046150" y="263970"/>
          <a:ext cx="1172385" cy="1167594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217842" y="434960"/>
        <a:ext cx="829001" cy="8256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ings+Icon">
  <dgm:title val="Interconnected Rings"/>
  <dgm:desc val="Use to show overlapping or interconnected ideas or concepts. The first seven lines of Level 1 text correspond with a circle. Unused text does not appear, but remains available if you switch layouts.  "/>
  <dgm:catLst>
    <dgm:cat type="relationship" pri="32000"/>
    <dgm:cat type="officeonline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0"/>
        <dgm:pt modelId="20"/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/>
        <dgm:pt modelId="20"/>
        <dgm:pt modelId="30"/>
        <dgm:pt modelId="40"/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2" destOrd="0"/>
      </dgm:cxnLst>
      <dgm:bg/>
      <dgm:whole/>
    </dgm:dataModel>
  </dgm:clrData>
  <dgm:layoutNode name="Name0">
    <dgm:varLst>
      <dgm:chMax val="7"/>
      <dgm:dir/>
      <dgm:resizeHandles val="exact"/>
    </dgm:varLst>
    <dgm:choose name="Name1">
      <dgm:if name="Name2" axis="ch" ptType="node" func="cnt" op="lt" val="1">
        <dgm:alg type="composite"/>
        <dgm:shape xmlns:r="http://schemas.openxmlformats.org/officeDocument/2006/relationships" r:blip="">
          <dgm:adjLst/>
        </dgm:shape>
        <dgm:presOf/>
        <dgm:constrLst/>
        <dgm:ruleLst/>
      </dgm:if>
      <dgm:if name="Name3" axis="ch" ptType="node" func="cnt" op="equ" val="1">
        <dgm:alg type="composite">
          <dgm:param type="ar" val="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/>
          <dgm:constr type="h" for="ch" forName="ellipse1" refType="h"/>
        </dgm:constrLst>
      </dgm:if>
      <dgm:if name="Name4" axis="ch" ptType="node" func="cnt" op="equ" val="2">
        <dgm:alg type="composite">
          <dgm:param type="ar" val="0.908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6602"/>
          <dgm:constr type="h" for="ch" forName="ellipse1" refType="h" fact="0.5999"/>
          <dgm:constr type="l" for="ch" forName="ellipse2" refType="w" fact="0.3398"/>
          <dgm:constr type="t" for="ch" forName="ellipse2" refType="h" fact="0.4001"/>
          <dgm:constr type="w" for="ch" forName="ellipse2" refType="w" fact="0.6602"/>
          <dgm:constr type="h" for="ch" forName="ellipse2" refType="h" fact="0.5999"/>
        </dgm:constrLst>
      </dgm:if>
      <dgm:if name="Name5" axis="ch" ptType="node" func="cnt" op="equ" val="3">
        <dgm:alg type="composite">
          <dgm:param type="ar" val="1.217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4929"/>
          <dgm:constr type="h" for="ch" forName="ellipse1" refType="h" fact="0.5999"/>
          <dgm:constr type="l" for="ch" forName="ellipse2" refType="w" fact="0.2537"/>
          <dgm:constr type="t" for="ch" forName="ellipse2" refType="h" fact="0.4001"/>
          <dgm:constr type="w" for="ch" forName="ellipse2" refType="w" fact="0.4929"/>
          <dgm:constr type="h" for="ch" forName="ellipse2" refType="h" fact="0.5999"/>
          <dgm:constr type="l" for="ch" forName="ellipse3" refType="w" fact="0.5071"/>
          <dgm:constr type="t" for="ch" forName="ellipse3" refType="h" fact="0"/>
          <dgm:constr type="w" for="ch" forName="ellipse3" refType="w" fact="0.4929"/>
          <dgm:constr type="h" for="ch" forName="ellipse3" refType="h" fact="0.5999"/>
        </dgm:constrLst>
      </dgm:if>
      <dgm:if name="Name6" axis="ch" ptType="node" func="cnt" op="equ" val="4">
        <dgm:alg type="composite">
          <dgm:param type="ar" val="1.5255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932"/>
          <dgm:constr type="h" for="ch" forName="ellipse1" refType="h" fact="0.5999"/>
          <dgm:constr type="l" for="ch" forName="ellipse2" refType="w" fact="0.2023"/>
          <dgm:constr type="t" for="ch" forName="ellipse2" refType="h" fact="0.4001"/>
          <dgm:constr type="w" for="ch" forName="ellipse2" refType="w" fact="0.3932"/>
          <dgm:constr type="h" for="ch" forName="ellipse2" refType="h" fact="0.5999"/>
          <dgm:constr type="l" for="ch" forName="ellipse3" refType="w" fact="0.4045"/>
          <dgm:constr type="t" for="ch" forName="ellipse3" refType="h" fact="0"/>
          <dgm:constr type="w" for="ch" forName="ellipse3" refType="w" fact="0.3932"/>
          <dgm:constr type="h" for="ch" forName="ellipse3" refType="h" fact="0.5999"/>
          <dgm:constr type="l" for="ch" forName="ellipse4" refType="w" fact="0.6068"/>
          <dgm:constr type="t" for="ch" forName="ellipse4" refType="h" fact="0.4001"/>
          <dgm:constr type="w" for="ch" forName="ellipse4" refType="w" fact="0.3932"/>
          <dgm:constr type="h" for="ch" forName="ellipse4" refType="h" fact="0.5999"/>
        </dgm:constrLst>
      </dgm:if>
      <dgm:if name="Name7" axis="ch" ptType="node" func="cnt" op="equ" val="5">
        <dgm:alg type="composite">
          <dgm:param type="ar" val="1.834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271"/>
          <dgm:constr type="h" for="ch" forName="ellipse1" refType="h" fact="0.5999"/>
          <dgm:constr type="l" for="ch" forName="ellipse2" refType="w" fact="0.1682"/>
          <dgm:constr type="t" for="ch" forName="ellipse2" refType="h" fact="0.4001"/>
          <dgm:constr type="w" for="ch" forName="ellipse2" refType="w" fact="0.3271"/>
          <dgm:constr type="h" for="ch" forName="ellipse2" refType="h" fact="0.5999"/>
          <dgm:constr type="l" for="ch" forName="ellipse3" refType="w" fact="0.3365"/>
          <dgm:constr type="t" for="ch" forName="ellipse3" refType="h" fact="0"/>
          <dgm:constr type="w" for="ch" forName="ellipse3" refType="w" fact="0.3271"/>
          <dgm:constr type="h" for="ch" forName="ellipse3" refType="h" fact="0.5999"/>
          <dgm:constr type="l" for="ch" forName="ellipse4" refType="w" fact="0.5047"/>
          <dgm:constr type="t" for="ch" forName="ellipse4" refType="h" fact="0.4001"/>
          <dgm:constr type="w" for="ch" forName="ellipse4" refType="w" fact="0.3271"/>
          <dgm:constr type="h" for="ch" forName="ellipse4" refType="h" fact="0.5999"/>
          <dgm:constr type="l" for="ch" forName="ellipse5" refType="w" fact="0.6729"/>
          <dgm:constr type="t" for="ch" forName="ellipse5" refType="h" fact="0"/>
          <dgm:constr type="w" for="ch" forName="ellipse5" refType="w" fact="0.3271"/>
          <dgm:constr type="h" for="ch" forName="ellipse5" refType="h" fact="0.5999"/>
        </dgm:constrLst>
      </dgm:if>
      <dgm:if name="Name8" axis="ch" ptType="node" func="cnt" op="equ" val="6">
        <dgm:alg type="composite">
          <dgm:param type="ar" val="2.1873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78"/>
          <dgm:constr type="h" for="ch" forName="ellipse1" refType="h" fact="0.6081"/>
          <dgm:constr type="l" for="ch" forName="ellipse2" refType="w" fact="0.1444"/>
          <dgm:constr type="t" for="ch" forName="ellipse2" refType="h" fact="0.3919"/>
          <dgm:constr type="w" for="ch" forName="ellipse2" refType="w" fact="0.278"/>
          <dgm:constr type="h" for="ch" forName="ellipse2" refType="h" fact="0.6081"/>
          <dgm:constr type="l" for="ch" forName="ellipse3" refType="w" fact="0.2888"/>
          <dgm:constr type="t" for="ch" forName="ellipse3" refType="h" fact="0"/>
          <dgm:constr type="w" for="ch" forName="ellipse3" refType="w" fact="0.278"/>
          <dgm:constr type="h" for="ch" forName="ellipse3" refType="h" fact="0.6081"/>
          <dgm:constr type="l" for="ch" forName="ellipse4" refType="w" fact="0.4332"/>
          <dgm:constr type="t" for="ch" forName="ellipse4" refType="h" fact="0.3919"/>
          <dgm:constr type="w" for="ch" forName="ellipse4" refType="w" fact="0.278"/>
          <dgm:constr type="h" for="ch" forName="ellipse4" refType="h" fact="0.6081"/>
          <dgm:constr type="l" for="ch" forName="ellipse5" refType="w" fact="0.5776"/>
          <dgm:constr type="t" for="ch" forName="ellipse5" refType="h" fact="0"/>
          <dgm:constr type="w" for="ch" forName="ellipse5" refType="w" fact="0.278"/>
          <dgm:constr type="h" for="ch" forName="ellipse5" refType="h" fact="0.6081"/>
          <dgm:constr type="l" for="ch" forName="ellipse6" refType="w" fact="0.722"/>
          <dgm:constr type="t" for="ch" forName="ellipse6" refType="h" fact="0.3919"/>
          <dgm:constr type="w" for="ch" forName="ellipse6" refType="w" fact="0.278"/>
          <dgm:constr type="h" for="ch" forName="ellipse6" refType="h" fact="0.6081"/>
        </dgm:constrLst>
      </dgm:if>
      <dgm:else name="Name9">
        <dgm:alg type="composite">
          <dgm:param type="ar" val="2.346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455"/>
          <dgm:constr type="h" for="ch" forName="ellipse1" refType="h" fact="0.5761"/>
          <dgm:constr type="l" for="ch" forName="ellipse2" refType="w" fact="0.1257"/>
          <dgm:constr type="t" for="ch" forName="ellipse2" refType="h" fact="0.4239"/>
          <dgm:constr type="w" for="ch" forName="ellipse2" refType="w" fact="0.2455"/>
          <dgm:constr type="h" for="ch" forName="ellipse2" refType="h" fact="0.5761"/>
          <dgm:constr type="l" for="ch" forName="ellipse3" refType="w" fact="0.2515"/>
          <dgm:constr type="t" for="ch" forName="ellipse3" refType="h" fact="0"/>
          <dgm:constr type="w" for="ch" forName="ellipse3" refType="w" fact="0.2455"/>
          <dgm:constr type="h" for="ch" forName="ellipse3" refType="h" fact="0.5761"/>
          <dgm:constr type="l" for="ch" forName="ellipse4" refType="w" fact="0.3772"/>
          <dgm:constr type="t" for="ch" forName="ellipse4" refType="h" fact="0.4239"/>
          <dgm:constr type="w" for="ch" forName="ellipse4" refType="w" fact="0.2455"/>
          <dgm:constr type="h" for="ch" forName="ellipse4" refType="h" fact="0.5761"/>
          <dgm:constr type="l" for="ch" forName="ellipse5" refType="w" fact="0.503"/>
          <dgm:constr type="t" for="ch" forName="ellipse5" refType="h" fact="0"/>
          <dgm:constr type="w" for="ch" forName="ellipse5" refType="w" fact="0.2455"/>
          <dgm:constr type="h" for="ch" forName="ellipse5" refType="h" fact="0.5761"/>
          <dgm:constr type="l" for="ch" forName="ellipse6" refType="w" fact="0.6287"/>
          <dgm:constr type="t" for="ch" forName="ellipse6" refType="h" fact="0.4239"/>
          <dgm:constr type="w" for="ch" forName="ellipse6" refType="w" fact="0.2455"/>
          <dgm:constr type="h" for="ch" forName="ellipse6" refType="h" fact="0.5761"/>
          <dgm:constr type="l" for="ch" forName="ellipse7" refType="w" fact="0.7545"/>
          <dgm:constr type="t" for="ch" forName="ellipse7" refType="h" fact="0"/>
          <dgm:constr type="w" for="ch" forName="ellipse7" refType="w" fact="0.2455"/>
          <dgm:constr type="h" for="ch" forName="ellipse7" refType="h" fact="0.5761"/>
        </dgm:constrLst>
      </dgm:else>
    </dgm:choose>
    <dgm:choose name="Name10">
      <dgm:if name="Name11" axis="ch" ptType="node" func="cnt" op="gte" val="1">
        <dgm:layoutNode name="ellipse1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12">
            <dgm:if name="Name13" func="var" arg="dir" op="equ" val="norm">
              <dgm:presOf axis="ch desOrSelf" ptType="node node" st="1 1" cnt="1 0"/>
            </dgm:if>
            <dgm:else name="Name14">
              <dgm:choose name="Name15">
                <dgm:if name="Name16" axis="ch" ptType="node" func="cnt" op="equ" val="1">
                  <dgm:presOf axis="ch desOrSelf" ptType="node node" st="1 1" cnt="1 0"/>
                </dgm:if>
                <dgm:if name="Name17" axis="ch" ptType="node" func="cnt" op="equ" val="2">
                  <dgm:presOf axis="ch desOrSelf" ptType="node node" st="2 1" cnt="1 0"/>
                </dgm:if>
                <dgm:if name="Name18" axis="ch" ptType="node" func="cnt" op="equ" val="3">
                  <dgm:presOf axis="ch desOrSelf" ptType="node node" st="3 1" cnt="1 0"/>
                </dgm:if>
                <dgm:if name="Name19" axis="ch" ptType="node" func="cnt" op="equ" val="4">
                  <dgm:presOf axis="ch desOrSelf" ptType="node node" st="4 1" cnt="1 0"/>
                </dgm:if>
                <dgm:if name="Name20" axis="ch" ptType="node" func="cnt" op="equ" val="5">
                  <dgm:presOf axis="ch desOrSelf" ptType="node node" st="5 1" cnt="1 0"/>
                </dgm:if>
                <dgm:if name="Name21" axis="ch" ptType="node" func="cnt" op="equ" val="6">
                  <dgm:presOf axis="ch desOrSelf" ptType="node node" st="6 1" cnt="1 0"/>
                </dgm:if>
                <dgm:if name="Name22" axis="ch" ptType="node" func="cnt" op="gte" val="7">
                  <dgm:presOf axis="ch desOrSelf" ptType="node node" st="7 1" cnt="1 0"/>
                </dgm:if>
                <dgm:else name="Name2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24"/>
    </dgm:choose>
    <dgm:choose name="Name25">
      <dgm:if name="Name26" axis="ch" ptType="node" func="cnt" op="gte" val="2">
        <dgm:layoutNode name="ellipse2" styleLbl="vennNode1">
          <dgm:varLst>
            <dgm:bulletEnabled val="1"/>
          </dgm:varLst>
          <dgm:alg type="tx"/>
          <dgm:choose name="Name27">
            <dgm:if name="Name2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2 1" cnt="1 0"/>
            </dgm:if>
            <dgm:else name="Name29">
              <dgm:shape xmlns:r="http://schemas.openxmlformats.org/officeDocument/2006/relationships" type="ellipse" r:blip="" zOrderOff="-2">
                <dgm:adjLst/>
              </dgm:shape>
              <dgm:choose name="Name30">
                <dgm:if name="Name31" axis="ch" ptType="node" func="cnt" op="equ" val="2">
                  <dgm:presOf axis="ch desOrSelf" ptType="node node" st="1 1" cnt="1 0"/>
                </dgm:if>
                <dgm:if name="Name32" axis="ch" ptType="node" func="cnt" op="equ" val="3">
                  <dgm:presOf axis="ch desOrSelf" ptType="node node" st="2 1" cnt="1 0"/>
                </dgm:if>
                <dgm:if name="Name33" axis="ch" ptType="node" func="cnt" op="equ" val="4">
                  <dgm:presOf axis="ch desOrSelf" ptType="node node" st="3 1" cnt="1 0"/>
                </dgm:if>
                <dgm:if name="Name34" axis="ch" ptType="node" func="cnt" op="equ" val="5">
                  <dgm:presOf axis="ch desOrSelf" ptType="node node" st="4 1" cnt="1 0"/>
                </dgm:if>
                <dgm:if name="Name35" axis="ch" ptType="node" func="cnt" op="equ" val="6">
                  <dgm:presOf axis="ch desOrSelf" ptType="node node" st="5 1" cnt="1 0"/>
                </dgm:if>
                <dgm:if name="Name36" axis="ch" ptType="node" func="cnt" op="gte" val="7">
                  <dgm:presOf axis="ch desOrSelf" ptType="node node" st="6 1" cnt="1 0"/>
                </dgm:if>
                <dgm:else name="Name37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  <dgm:choose name="Name39">
      <dgm:if name="Name40" axis="ch" ptType="node" func="cnt" op="gte" val="3">
        <dgm:layoutNode name="ellipse3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41">
            <dgm:if name="Name42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3 1" cnt="1 0"/>
            </dgm:if>
            <dgm:else name="Name43">
              <dgm:shape xmlns:r="http://schemas.openxmlformats.org/officeDocument/2006/relationships" type="ellipse" r:blip="" zOrderOff="-4">
                <dgm:adjLst/>
              </dgm:shape>
              <dgm:choose name="Name44">
                <dgm:if name="Name45" axis="ch" ptType="node" func="cnt" op="equ" val="3">
                  <dgm:presOf axis="ch desOrSelf" ptType="node node" st="1 1" cnt="1 0"/>
                </dgm:if>
                <dgm:if name="Name46" axis="ch" ptType="node" func="cnt" op="equ" val="4">
                  <dgm:presOf axis="ch desOrSelf" ptType="node node" st="2 1" cnt="1 0"/>
                </dgm:if>
                <dgm:if name="Name47" axis="ch" ptType="node" func="cnt" op="equ" val="5">
                  <dgm:presOf axis="ch desOrSelf" ptType="node node" st="3 1" cnt="1 0"/>
                </dgm:if>
                <dgm:if name="Name48" axis="ch" ptType="node" func="cnt" op="equ" val="6">
                  <dgm:presOf axis="ch desOrSelf" ptType="node node" st="4 1" cnt="1 0"/>
                </dgm:if>
                <dgm:if name="Name49" axis="ch" ptType="node" func="cnt" op="gte" val="7">
                  <dgm:presOf axis="ch desOrSelf" ptType="node node" st="5 1" cnt="1 0"/>
                </dgm:if>
                <dgm:else name="Name50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1"/>
    </dgm:choose>
    <dgm:choose name="Name52">
      <dgm:if name="Name53" axis="ch" ptType="node" func="cnt" op="gte" val="4">
        <dgm:layoutNode name="ellipse4" styleLbl="vennNode1">
          <dgm:varLst>
            <dgm:bulletEnabled val="1"/>
          </dgm:varLst>
          <dgm:alg type="tx"/>
          <dgm:choose name="Name54">
            <dgm:if name="Name55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4 1" cnt="1 0"/>
            </dgm:if>
            <dgm:else name="Name56">
              <dgm:shape xmlns:r="http://schemas.openxmlformats.org/officeDocument/2006/relationships" type="ellipse" r:blip="" zOrderOff="-6">
                <dgm:adjLst/>
              </dgm:shape>
              <dgm:choose name="Name57">
                <dgm:if name="Name58" axis="ch" ptType="node" func="cnt" op="equ" val="4">
                  <dgm:presOf axis="ch desOrSelf" ptType="node node" st="1 1" cnt="1 0"/>
                </dgm:if>
                <dgm:if name="Name59" axis="ch" ptType="node" func="cnt" op="equ" val="5">
                  <dgm:presOf axis="ch desOrSelf" ptType="node node" st="2 1" cnt="1 0"/>
                </dgm:if>
                <dgm:if name="Name60" axis="ch" ptType="node" func="cnt" op="equ" val="6">
                  <dgm:presOf axis="ch desOrSelf" ptType="node node" st="3 1" cnt="1 0"/>
                </dgm:if>
                <dgm:if name="Name61" axis="ch" ptType="node" func="cnt" op="gte" val="7">
                  <dgm:presOf axis="ch desOrSelf" ptType="node node" st="4 1" cnt="1 0"/>
                </dgm:if>
                <dgm:else name="Name62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63"/>
    </dgm:choose>
    <dgm:choose name="Name64">
      <dgm:if name="Name65" axis="ch" ptType="node" func="cnt" op="gte" val="5">
        <dgm:layoutNode name="ellipse5" styleLbl="vennNode1">
          <dgm:varLst>
            <dgm:bulletEnabled val="1"/>
          </dgm:varLst>
          <dgm:alg type="tx"/>
          <dgm:choose name="Name66">
            <dgm:if name="Name67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5 1" cnt="1 0"/>
            </dgm:if>
            <dgm:else name="Name68">
              <dgm:shape xmlns:r="http://schemas.openxmlformats.org/officeDocument/2006/relationships" type="ellipse" r:blip="" zOrderOff="-8">
                <dgm:adjLst/>
              </dgm:shape>
              <dgm:choose name="Name69">
                <dgm:if name="Name70" axis="ch" ptType="node" func="cnt" op="equ" val="5">
                  <dgm:presOf axis="ch desOrSelf" ptType="node node" st="1 1" cnt="1 0"/>
                </dgm:if>
                <dgm:if name="Name71" axis="ch" ptType="node" func="cnt" op="equ" val="6">
                  <dgm:presOf axis="ch desOrSelf" ptType="node node" st="2 1" cnt="1 0"/>
                </dgm:if>
                <dgm:if name="Name72" axis="ch" ptType="node" func="cnt" op="gte" val="7">
                  <dgm:presOf axis="ch desOrSelf" ptType="node node" st="3 1" cnt="1 0"/>
                </dgm:if>
                <dgm:else name="Name7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74"/>
    </dgm:choose>
    <dgm:choose name="Name75">
      <dgm:if name="Name76" axis="ch" ptType="node" func="cnt" op="gte" val="6">
        <dgm:layoutNode name="ellipse6" styleLbl="vennNode1">
          <dgm:varLst>
            <dgm:bulletEnabled val="1"/>
          </dgm:varLst>
          <dgm:alg type="tx"/>
          <dgm:choose name="Name77">
            <dgm:if name="Name7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6 1" cnt="1 0"/>
            </dgm:if>
            <dgm:else name="Name79">
              <dgm:shape xmlns:r="http://schemas.openxmlformats.org/officeDocument/2006/relationships" type="ellipse" r:blip="" zOrderOff="-10">
                <dgm:adjLst/>
              </dgm:shape>
              <dgm:choose name="Name80">
                <dgm:if name="Name81" axis="ch" ptType="node" func="cnt" op="equ" val="6">
                  <dgm:presOf axis="ch desOrSelf" ptType="node node" st="1 1" cnt="1 0"/>
                </dgm:if>
                <dgm:if name="Name82" axis="ch" ptType="node" func="cnt" op="gte" val="7">
                  <dgm:presOf axis="ch desOrSelf" ptType="node node" st="2 1" cnt="1 0"/>
                </dgm:if>
                <dgm:else name="Name8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84"/>
    </dgm:choose>
    <dgm:choose name="Name85">
      <dgm:if name="Name86" axis="ch" ptType="node" func="cnt" op="gte" val="7">
        <dgm:layoutNode name="ellipse7" styleLbl="vennNode1">
          <dgm:varLst>
            <dgm:bulletEnabled val="1"/>
          </dgm:varLst>
          <dgm:alg type="tx"/>
          <dgm:choose name="Name87">
            <dgm:if name="Name8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7 1" cnt="1 0"/>
            </dgm:if>
            <dgm:else name="Name89">
              <dgm:shape xmlns:r="http://schemas.openxmlformats.org/officeDocument/2006/relationships" type="ellipse" r:blip="" zOrderOff="-12">
                <dgm:adjLst/>
              </dgm:shape>
              <dgm:presOf axis="ch desOrSelf" ptType="node node" st="1 1" cnt="1 0"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9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A7EBEA697904B8A14B9C67E8E6163" ma:contentTypeVersion="13" ma:contentTypeDescription="Opprett et nytt dokument." ma:contentTypeScope="" ma:versionID="1ae159e1ee93777244c0142eb495ecfe">
  <xsd:schema xmlns:xsd="http://www.w3.org/2001/XMLSchema" xmlns:xs="http://www.w3.org/2001/XMLSchema" xmlns:p="http://schemas.microsoft.com/office/2006/metadata/properties" xmlns:ns2="21836b81-a6f1-4270-9365-36ef089903d0" xmlns:ns3="3e72e723-a613-48be-9c89-e87e405a582f" targetNamespace="http://schemas.microsoft.com/office/2006/metadata/properties" ma:root="true" ma:fieldsID="f2f2edfcaa445934aa0cc564383514f7" ns2:_="" ns3:_="">
    <xsd:import namespace="21836b81-a6f1-4270-9365-36ef089903d0"/>
    <xsd:import namespace="3e72e723-a613-48be-9c89-e87e405a5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36b81-a6f1-4270-9365-36ef08990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2e723-a613-48be-9c89-e87e405a5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0662D1-CCCF-4911-AA79-F2A72CB14C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2ECBC7-792B-4FFD-8AF6-ECFF19420F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8C6984-DBB1-4EC2-9D5F-0C9DB39D1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36b81-a6f1-4270-9365-36ef089903d0"/>
    <ds:schemaRef ds:uri="3e72e723-a613-48be-9c89-e87e405a5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2731</Words>
  <Characters>14477</Characters>
  <Application>Microsoft Office Word</Application>
  <DocSecurity>0</DocSecurity>
  <Lines>120</Lines>
  <Paragraphs>34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</dc:creator>
  <cp:keywords/>
  <dc:description/>
  <cp:lastModifiedBy>Mali Melhus</cp:lastModifiedBy>
  <cp:revision>27</cp:revision>
  <cp:lastPrinted>2024-01-02T14:50:00Z</cp:lastPrinted>
  <dcterms:created xsi:type="dcterms:W3CDTF">2024-01-02T14:20:00Z</dcterms:created>
  <dcterms:modified xsi:type="dcterms:W3CDTF">2024-01-03T07:46:00Z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0x01010098FA7EBEA697904B8A14B9C67E8E6163</vt:lpwstr>
  </property>
</Properties>
</file>