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C57B" w14:textId="102CE52D" w:rsidR="006837EF" w:rsidRPr="006837EF" w:rsidRDefault="006837EF" w:rsidP="006837EF">
      <w:pPr>
        <w:pStyle w:val="Overskrift1"/>
        <w:rPr>
          <w:b/>
          <w:bCs/>
          <w:sz w:val="36"/>
          <w:szCs w:val="36"/>
        </w:rPr>
      </w:pPr>
      <w:bookmarkStart w:id="0" w:name="_Toc184124640"/>
      <w:r w:rsidRPr="006837EF">
        <w:rPr>
          <w:b/>
          <w:bCs/>
          <w:sz w:val="36"/>
          <w:szCs w:val="36"/>
        </w:rPr>
        <w:t>GREP – Gruppeveiledning for ergoterapistudenter i praksis. ERGOBPRA2 vinter 2025</w:t>
      </w:r>
    </w:p>
    <w:p w14:paraId="0D4DE54A" w14:textId="207895D1" w:rsidR="006837EF" w:rsidRDefault="006837EF" w:rsidP="006837EF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6E7582">
        <w:rPr>
          <w:sz w:val="24"/>
          <w:szCs w:val="24"/>
        </w:rPr>
        <w:t>I løpet av ERGOBPRA2 skal student</w:t>
      </w:r>
      <w:r>
        <w:rPr>
          <w:sz w:val="24"/>
          <w:szCs w:val="24"/>
        </w:rPr>
        <w:t>ene</w:t>
      </w:r>
      <w:r w:rsidRPr="006E7582">
        <w:rPr>
          <w:sz w:val="24"/>
          <w:szCs w:val="24"/>
        </w:rPr>
        <w:t xml:space="preserve"> delta i GREP – gruppeveiledning for ergoterapistudenter i praksis</w:t>
      </w:r>
      <w:r>
        <w:rPr>
          <w:sz w:val="24"/>
          <w:szCs w:val="24"/>
        </w:rPr>
        <w:t>. Dette bygger videre på gruppeopplegget fra 1. praksisperiode ERGOBPRA1</w:t>
      </w:r>
    </w:p>
    <w:p w14:paraId="0062070D" w14:textId="77777777" w:rsidR="006837EF" w:rsidRPr="005E794A" w:rsidRDefault="006837EF" w:rsidP="00BB6476">
      <w:pPr>
        <w:pStyle w:val="Overskrift3"/>
      </w:pPr>
      <w:r w:rsidRPr="005E794A">
        <w:t>Informasjon til praksisvei</w:t>
      </w:r>
      <w:r>
        <w:t>le</w:t>
      </w:r>
      <w:r w:rsidRPr="005E794A">
        <w:t>dere:</w:t>
      </w:r>
    </w:p>
    <w:p w14:paraId="4BB535EB" w14:textId="77777777" w:rsidR="006837EF" w:rsidRPr="00D27BF4" w:rsidRDefault="006837EF" w:rsidP="006837EF">
      <w:pPr>
        <w:rPr>
          <w:sz w:val="24"/>
          <w:szCs w:val="24"/>
        </w:rPr>
      </w:pPr>
      <w:r w:rsidRPr="00D27BF4">
        <w:rPr>
          <w:sz w:val="24"/>
          <w:szCs w:val="24"/>
        </w:rPr>
        <w:t>Tidspunkt for de enkelte gruppene står i tidsplanen for ERGOBPRA2. Ved endringer får både praksisveiledere og studentene beskjed om ny dato/ nytt tidspunkt fra gruppeveilederne.</w:t>
      </w:r>
    </w:p>
    <w:p w14:paraId="01E25B0F" w14:textId="77777777" w:rsidR="006837EF" w:rsidRDefault="006837EF" w:rsidP="006837EF">
      <w:pPr>
        <w:rPr>
          <w:b/>
          <w:bCs/>
          <w:sz w:val="24"/>
          <w:szCs w:val="24"/>
        </w:rPr>
      </w:pPr>
      <w:r w:rsidRPr="00D27BF4">
        <w:rPr>
          <w:sz w:val="24"/>
          <w:szCs w:val="24"/>
        </w:rPr>
        <w:t xml:space="preserve">Arbeidsoppgavene er i hovedsak studentenes ansvar, men det er viktig at dere som praksisveiledere legger til rette slik at det er mulig for studentene å møte forberedt til gruppesamlingene. I tillegg er det viktig at dere som er praksisveiledere har oversikt over temaene i gruppesamlingene og hvilke LUB de er knyttet til, dette for at de kan inngå som en del av undervisningsplanen, samt for å følge opp tema som studenten har diskutert i gruppesamlingen. </w:t>
      </w:r>
    </w:p>
    <w:p w14:paraId="63CBF26A" w14:textId="77777777" w:rsidR="006837EF" w:rsidRPr="00B5268A" w:rsidRDefault="006837EF" w:rsidP="00BB6476">
      <w:pPr>
        <w:pStyle w:val="Overskrift3"/>
      </w:pPr>
      <w:r w:rsidRPr="00B5268A">
        <w:t xml:space="preserve">Informasjon om GREP og arbeidsoppgaver som er lagt ut </w:t>
      </w:r>
      <w:r>
        <w:t xml:space="preserve">til studentene </w:t>
      </w:r>
      <w:r w:rsidRPr="00B5268A">
        <w:t>på Canvas</w:t>
      </w:r>
      <w:r>
        <w:t>:</w:t>
      </w:r>
    </w:p>
    <w:p w14:paraId="221FAD8B" w14:textId="77777777" w:rsidR="006837EF" w:rsidRPr="0008538C" w:rsidRDefault="006837EF" w:rsidP="006837EF">
      <w:pPr>
        <w:rPr>
          <w:sz w:val="24"/>
          <w:szCs w:val="24"/>
        </w:rPr>
      </w:pPr>
      <w:r w:rsidRPr="0008538C">
        <w:rPr>
          <w:sz w:val="24"/>
          <w:szCs w:val="24"/>
        </w:rPr>
        <w:t>Hensikt med GREP:</w:t>
      </w:r>
    </w:p>
    <w:p w14:paraId="34518098" w14:textId="77777777" w:rsidR="006837EF" w:rsidRDefault="006837EF" w:rsidP="006837EF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08538C">
        <w:rPr>
          <w:sz w:val="24"/>
          <w:szCs w:val="24"/>
        </w:rPr>
        <w:t xml:space="preserve">nyttes direkte opp mot utvalgte LUB </w:t>
      </w:r>
    </w:p>
    <w:p w14:paraId="35BF0B8E" w14:textId="77777777" w:rsidR="006837EF" w:rsidRPr="003C3606" w:rsidRDefault="006837EF" w:rsidP="006837EF">
      <w:pPr>
        <w:pStyle w:val="Listeavsnitt"/>
        <w:numPr>
          <w:ilvl w:val="0"/>
          <w:numId w:val="4"/>
        </w:numPr>
        <w:rPr>
          <w:sz w:val="24"/>
          <w:szCs w:val="24"/>
        </w:rPr>
      </w:pPr>
      <w:proofErr w:type="gramStart"/>
      <w:r w:rsidRPr="003C3606">
        <w:rPr>
          <w:sz w:val="24"/>
          <w:szCs w:val="24"/>
        </w:rPr>
        <w:t>Fokus</w:t>
      </w:r>
      <w:proofErr w:type="gramEnd"/>
      <w:r w:rsidRPr="003C3606">
        <w:rPr>
          <w:sz w:val="24"/>
          <w:szCs w:val="24"/>
        </w:rPr>
        <w:t xml:space="preserve"> på kjernekompetanse i ergoterapi</w:t>
      </w:r>
    </w:p>
    <w:p w14:paraId="7D2B133C" w14:textId="77777777" w:rsidR="006837EF" w:rsidRDefault="006837EF" w:rsidP="006837EF">
      <w:pPr>
        <w:pStyle w:val="Listeavsnitt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Pr="0008538C">
        <w:rPr>
          <w:sz w:val="24"/>
          <w:szCs w:val="24"/>
        </w:rPr>
        <w:t>ntegrere</w:t>
      </w:r>
      <w:proofErr w:type="gramEnd"/>
      <w:r w:rsidRPr="0008538C">
        <w:rPr>
          <w:sz w:val="24"/>
          <w:szCs w:val="24"/>
        </w:rPr>
        <w:t xml:space="preserve"> teori og praksis</w:t>
      </w:r>
    </w:p>
    <w:p w14:paraId="788DDE07" w14:textId="77777777" w:rsidR="006837EF" w:rsidRPr="0008538C" w:rsidRDefault="006837EF" w:rsidP="006837EF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08538C">
        <w:rPr>
          <w:sz w:val="24"/>
          <w:szCs w:val="24"/>
        </w:rPr>
        <w:t xml:space="preserve">ett samarbeid </w:t>
      </w:r>
      <w:r>
        <w:rPr>
          <w:sz w:val="24"/>
          <w:szCs w:val="24"/>
        </w:rPr>
        <w:t xml:space="preserve">mellom </w:t>
      </w:r>
      <w:r w:rsidRPr="0008538C">
        <w:rPr>
          <w:sz w:val="24"/>
          <w:szCs w:val="24"/>
        </w:rPr>
        <w:t>utdanning og praksis</w:t>
      </w:r>
    </w:p>
    <w:p w14:paraId="758BAED9" w14:textId="77777777" w:rsidR="006837EF" w:rsidRPr="0008538C" w:rsidRDefault="006837EF" w:rsidP="006837EF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Pr="0008538C">
        <w:rPr>
          <w:sz w:val="24"/>
          <w:szCs w:val="24"/>
        </w:rPr>
        <w:t>eflek</w:t>
      </w:r>
      <w:r>
        <w:rPr>
          <w:sz w:val="24"/>
          <w:szCs w:val="24"/>
        </w:rPr>
        <w:t xml:space="preserve">tere </w:t>
      </w:r>
      <w:r w:rsidRPr="0008538C">
        <w:rPr>
          <w:sz w:val="24"/>
          <w:szCs w:val="24"/>
        </w:rPr>
        <w:t xml:space="preserve">sammen med andre. </w:t>
      </w:r>
    </w:p>
    <w:p w14:paraId="0ABFA1DD" w14:textId="77777777" w:rsidR="006837EF" w:rsidRPr="0008538C" w:rsidRDefault="006837EF" w:rsidP="006837EF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08538C">
        <w:rPr>
          <w:sz w:val="24"/>
          <w:szCs w:val="24"/>
        </w:rPr>
        <w:t xml:space="preserve">Synligjøre bredden i ergoterapi. </w:t>
      </w:r>
    </w:p>
    <w:p w14:paraId="74B14578" w14:textId="1BCFB662" w:rsidR="006837EF" w:rsidRPr="00A74176" w:rsidRDefault="006837EF" w:rsidP="006837EF">
      <w:pPr>
        <w:rPr>
          <w:color w:val="FFFFFF" w:themeColor="background1"/>
          <w:sz w:val="24"/>
          <w:szCs w:val="24"/>
        </w:rPr>
      </w:pPr>
      <w:r>
        <w:rPr>
          <w:sz w:val="24"/>
          <w:szCs w:val="24"/>
        </w:rPr>
        <w:t>Studentene blir fordelt på 9 grupper</w:t>
      </w:r>
      <w:r w:rsidRPr="006E75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som ledes av to gruppeveiledere; en fra praksis og en fra </w:t>
      </w:r>
      <w:proofErr w:type="spellStart"/>
      <w:r>
        <w:rPr>
          <w:sz w:val="24"/>
          <w:szCs w:val="24"/>
        </w:rPr>
        <w:t>OsloMet</w:t>
      </w:r>
      <w:proofErr w:type="spellEnd"/>
      <w:r>
        <w:rPr>
          <w:sz w:val="24"/>
          <w:szCs w:val="24"/>
        </w:rPr>
        <w:t xml:space="preserve"> som også vil være studentens kontaktlærer. Det blir 5 gruppesamlinger fordelt gjennom praksisemnet – GREP Gr. 1-5.</w:t>
      </w:r>
    </w:p>
    <w:p w14:paraId="4FC2F08C" w14:textId="77777777" w:rsidR="006837EF" w:rsidRPr="00D00C34" w:rsidRDefault="006837EF" w:rsidP="006837EF">
      <w:pPr>
        <w:rPr>
          <w:sz w:val="24"/>
          <w:szCs w:val="24"/>
        </w:rPr>
      </w:pPr>
      <w:r w:rsidRPr="00D00C34">
        <w:rPr>
          <w:sz w:val="24"/>
          <w:szCs w:val="24"/>
        </w:rPr>
        <w:t xml:space="preserve">Temaene i GREP er direkte knyttet til utvalgte læringsutbytter for praksisemnet. Gjennom systematisk samhandling mellom utdanning og praksis og «flomlys» på utvalgte læringsutbytter ønsker vi å bidra til å minske gapet mellom teori og praksis, samt </w:t>
      </w:r>
      <w:proofErr w:type="gramStart"/>
      <w:r w:rsidRPr="00D00C34">
        <w:rPr>
          <w:sz w:val="24"/>
          <w:szCs w:val="24"/>
        </w:rPr>
        <w:t>fokusere</w:t>
      </w:r>
      <w:proofErr w:type="gramEnd"/>
      <w:r w:rsidRPr="00D00C34">
        <w:rPr>
          <w:sz w:val="24"/>
          <w:szCs w:val="24"/>
        </w:rPr>
        <w:t xml:space="preserve"> på kjernekompetansen i ergoterapi.</w:t>
      </w:r>
    </w:p>
    <w:p w14:paraId="049310B1" w14:textId="77777777" w:rsidR="006837EF" w:rsidRDefault="006837EF" w:rsidP="006837EF">
      <w:pPr>
        <w:rPr>
          <w:sz w:val="24"/>
          <w:szCs w:val="24"/>
        </w:rPr>
      </w:pPr>
      <w:r w:rsidRPr="00D00C34">
        <w:rPr>
          <w:sz w:val="24"/>
          <w:szCs w:val="24"/>
        </w:rPr>
        <w:t xml:space="preserve">GREP-gruppene </w:t>
      </w:r>
      <w:r>
        <w:rPr>
          <w:sz w:val="24"/>
          <w:szCs w:val="24"/>
        </w:rPr>
        <w:t xml:space="preserve">med tilhørende arbeidsoppgaver inngår som en </w:t>
      </w:r>
      <w:r w:rsidRPr="00D00C34">
        <w:rPr>
          <w:sz w:val="24"/>
          <w:szCs w:val="24"/>
        </w:rPr>
        <w:t>obligatorisk</w:t>
      </w:r>
      <w:r>
        <w:rPr>
          <w:sz w:val="24"/>
          <w:szCs w:val="24"/>
        </w:rPr>
        <w:t xml:space="preserve"> del av praksis. </w:t>
      </w:r>
    </w:p>
    <w:p w14:paraId="18F40402" w14:textId="77777777" w:rsidR="006837EF" w:rsidRDefault="006837EF" w:rsidP="006837EF">
      <w:pPr>
        <w:rPr>
          <w:b/>
          <w:bCs/>
          <w:color w:val="FF0000"/>
          <w:sz w:val="32"/>
          <w:szCs w:val="32"/>
        </w:rPr>
      </w:pPr>
    </w:p>
    <w:p w14:paraId="644A92EC" w14:textId="77777777" w:rsidR="006837EF" w:rsidRPr="00E17B2A" w:rsidRDefault="006837EF" w:rsidP="006837EF">
      <w:pPr>
        <w:rPr>
          <w:b/>
          <w:bCs/>
          <w:color w:val="FF0000"/>
          <w:sz w:val="32"/>
          <w:szCs w:val="32"/>
        </w:rPr>
      </w:pPr>
    </w:p>
    <w:p w14:paraId="2E6FD638" w14:textId="77777777" w:rsidR="006837EF" w:rsidRPr="006837EF" w:rsidRDefault="006837EF" w:rsidP="006837EF">
      <w:pPr>
        <w:pStyle w:val="Overskrift2"/>
        <w:rPr>
          <w:b/>
          <w:bCs/>
        </w:rPr>
      </w:pPr>
      <w:r w:rsidRPr="006837EF">
        <w:rPr>
          <w:b/>
          <w:bCs/>
        </w:rPr>
        <w:lastRenderedPageBreak/>
        <w:t>GREP Gr.1: Etablere gruppen</w:t>
      </w:r>
      <w:bookmarkEnd w:id="0"/>
    </w:p>
    <w:p w14:paraId="0ACF8FFA" w14:textId="77777777" w:rsidR="006837EF" w:rsidRPr="00BD4CD6" w:rsidRDefault="006837EF" w:rsidP="006837EF">
      <w:pPr>
        <w:rPr>
          <w:rFonts w:cstheme="minorHAnsi"/>
          <w:bCs/>
          <w:lang w:eastAsia="nb-NO"/>
        </w:rPr>
      </w:pPr>
      <w:r w:rsidRPr="00BD4CD6">
        <w:rPr>
          <w:rFonts w:cstheme="minorHAnsi"/>
          <w:bCs/>
          <w:lang w:eastAsia="nb-NO"/>
        </w:rPr>
        <w:t>Denne gruppen er starten på gruppeveiledningene i praksis – GREP, samt kontaktlærers første møte med studentene.  I 2. året ledes gruppene av 2 gruppeveiledere; kontaktlærer og en ergoterapeut fra praksis.</w:t>
      </w:r>
    </w:p>
    <w:p w14:paraId="57D31F05" w14:textId="77777777" w:rsidR="006837EF" w:rsidRPr="00BD4CD6" w:rsidRDefault="006837EF" w:rsidP="006837EF">
      <w:pPr>
        <w:spacing w:line="240" w:lineRule="auto"/>
        <w:textAlignment w:val="baseline"/>
        <w:rPr>
          <w:rFonts w:cstheme="minorHAnsi"/>
          <w:lang w:eastAsia="nb-NO"/>
        </w:rPr>
      </w:pPr>
      <w:r w:rsidRPr="00BD4CD6">
        <w:rPr>
          <w:rFonts w:eastAsiaTheme="minorEastAsia" w:cstheme="minorHAnsi"/>
          <w:b/>
          <w:bCs/>
          <w:color w:val="000000" w:themeColor="text1"/>
        </w:rPr>
        <w:t>Hensikt:</w:t>
      </w:r>
      <w:r>
        <w:rPr>
          <w:rFonts w:eastAsiaTheme="minorEastAsia" w:cstheme="minorHAnsi"/>
          <w:b/>
          <w:bCs/>
          <w:color w:val="000000" w:themeColor="text1"/>
        </w:rPr>
        <w:br/>
      </w:r>
      <w:r w:rsidRPr="00BD4CD6">
        <w:rPr>
          <w:rFonts w:eastAsiaTheme="minorEastAsia" w:cstheme="minorHAnsi"/>
          <w:color w:val="000000" w:themeColor="text1"/>
        </w:rPr>
        <w:t xml:space="preserve">- Legge grunnlaget for en gruppeprosess som foregår gjennom hele emnet. </w:t>
      </w:r>
      <w:r w:rsidRPr="00BD4CD6">
        <w:rPr>
          <w:rFonts w:eastAsiaTheme="minorEastAsia" w:cstheme="minorHAnsi"/>
          <w:color w:val="000000" w:themeColor="text1"/>
        </w:rPr>
        <w:br/>
        <w:t>- Gi mulighet for å bli kjent i praksisgruppen og skape rom for å etablere et gruppefellesskap og et læringsmiljø med trygge rammer som stimulerer til læring og felles refleksjon</w:t>
      </w:r>
    </w:p>
    <w:p w14:paraId="5959DB4E" w14:textId="77777777" w:rsidR="006837EF" w:rsidRPr="00BD4CD6" w:rsidRDefault="006837EF" w:rsidP="006837EF">
      <w:pPr>
        <w:rPr>
          <w:rFonts w:cstheme="minorHAnsi"/>
          <w:b/>
        </w:rPr>
      </w:pPr>
      <w:bookmarkStart w:id="1" w:name="_Hlk87529753"/>
      <w:r w:rsidRPr="00BD4CD6">
        <w:rPr>
          <w:rFonts w:cstheme="minorHAnsi"/>
          <w:b/>
          <w:bCs/>
        </w:rPr>
        <w:t xml:space="preserve">Læringsutbytter: </w:t>
      </w:r>
      <w:r>
        <w:rPr>
          <w:rFonts w:cstheme="minorHAnsi"/>
          <w:b/>
          <w:bCs/>
        </w:rPr>
        <w:br/>
      </w:r>
      <w:r w:rsidRPr="00BD4CD6">
        <w:rPr>
          <w:rFonts w:cstheme="minorHAnsi"/>
          <w:u w:val="single"/>
        </w:rPr>
        <w:t xml:space="preserve">LUB </w:t>
      </w:r>
      <w:r>
        <w:rPr>
          <w:rFonts w:cstheme="minorHAnsi"/>
          <w:u w:val="single"/>
        </w:rPr>
        <w:t>16</w:t>
      </w:r>
      <w:r w:rsidRPr="00BD4CD6">
        <w:rPr>
          <w:rFonts w:cstheme="minorHAnsi"/>
          <w:u w:val="single"/>
        </w:rPr>
        <w:t xml:space="preserve"> Generell kompetanse: </w:t>
      </w:r>
      <w:r w:rsidRPr="00BD4CD6">
        <w:rPr>
          <w:rFonts w:cstheme="minorHAnsi"/>
        </w:rPr>
        <w:t>Studenten kan ta ansvar, vise initiativ og samarbeidskompetanse i praksis.</w:t>
      </w:r>
      <w:r>
        <w:rPr>
          <w:rFonts w:cstheme="minorHAnsi"/>
        </w:rPr>
        <w:t xml:space="preserve">    </w:t>
      </w:r>
    </w:p>
    <w:bookmarkEnd w:id="1"/>
    <w:p w14:paraId="673F2D07" w14:textId="77777777" w:rsidR="006837EF" w:rsidRPr="00BD4CD6" w:rsidRDefault="006837EF" w:rsidP="006837EF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</w:rPr>
      </w:pPr>
      <w:r w:rsidRPr="00BD4CD6">
        <w:rPr>
          <w:rFonts w:eastAsiaTheme="minorEastAsia" w:cstheme="minorHAnsi"/>
          <w:b/>
          <w:bCs/>
          <w:color w:val="000000" w:themeColor="text1"/>
        </w:rPr>
        <w:t>Aktuell litteratur</w:t>
      </w:r>
      <w:r w:rsidRPr="00BD4CD6">
        <w:rPr>
          <w:rFonts w:eastAsiaTheme="minorEastAsia" w:cstheme="minorHAnsi"/>
          <w:color w:val="000000" w:themeColor="text1"/>
        </w:rPr>
        <w:t xml:space="preserve"> </w:t>
      </w:r>
      <w:r>
        <w:rPr>
          <w:rFonts w:eastAsiaTheme="minorEastAsia" w:cstheme="minorHAnsi"/>
          <w:color w:val="000000" w:themeColor="text1"/>
        </w:rPr>
        <w:br/>
      </w:r>
      <w:r w:rsidRPr="00BD4CD6">
        <w:rPr>
          <w:rFonts w:eastAsiaTheme="minorEastAsia" w:cstheme="minorHAnsi"/>
          <w:color w:val="000000" w:themeColor="text1"/>
          <w:u w:val="single"/>
        </w:rPr>
        <w:t xml:space="preserve">Pensum ERGOBPRA2: </w:t>
      </w:r>
      <w:r w:rsidRPr="00BD4CD6">
        <w:rPr>
          <w:rFonts w:eastAsiaTheme="minorEastAsia" w:cstheme="minorHAnsi"/>
          <w:color w:val="000000" w:themeColor="text1"/>
          <w:u w:val="single"/>
        </w:rPr>
        <w:br/>
      </w:r>
      <w:r w:rsidRPr="00BD4CD6">
        <w:rPr>
          <w:rFonts w:eastAsiaTheme="minorEastAsia" w:cstheme="minorHAnsi"/>
          <w:color w:val="000000" w:themeColor="text1"/>
        </w:rPr>
        <w:t xml:space="preserve">- Nymo, A. V. (2015). Utvikling av ergoterapifaglig kompetanse og identitet i praksis. I C. Arntzen, A. Gramstad, &amp; R. J. Jentoft (Red.), Ergoterapi: mangfold og muligheter (s. 65–81). </w:t>
      </w:r>
      <w:proofErr w:type="spellStart"/>
      <w:r w:rsidRPr="00BD4CD6">
        <w:rPr>
          <w:rFonts w:eastAsiaTheme="minorEastAsia" w:cstheme="minorHAnsi"/>
          <w:color w:val="000000" w:themeColor="text1"/>
        </w:rPr>
        <w:t>Orkana</w:t>
      </w:r>
      <w:proofErr w:type="spellEnd"/>
      <w:r w:rsidRPr="00BD4CD6">
        <w:rPr>
          <w:rFonts w:eastAsiaTheme="minorEastAsia" w:cstheme="minorHAnsi"/>
          <w:color w:val="000000" w:themeColor="text1"/>
        </w:rPr>
        <w:t xml:space="preserve"> akademisk</w:t>
      </w:r>
    </w:p>
    <w:p w14:paraId="7DAF62BF" w14:textId="77777777" w:rsidR="006837EF" w:rsidRDefault="006837EF" w:rsidP="006837E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4CD6">
        <w:rPr>
          <w:rFonts w:eastAsiaTheme="minorEastAsia" w:cstheme="minorHAnsi"/>
          <w:color w:val="000000" w:themeColor="text1"/>
          <w:u w:val="single"/>
        </w:rPr>
        <w:t>Tidligere pensum:</w:t>
      </w:r>
      <w:r w:rsidRPr="00BD4CD6">
        <w:rPr>
          <w:rFonts w:eastAsiaTheme="minorEastAsia" w:cstheme="minorHAnsi"/>
          <w:color w:val="000000" w:themeColor="text1"/>
          <w:u w:val="single"/>
        </w:rPr>
        <w:br/>
      </w:r>
      <w:r w:rsidRPr="00BD4CD6">
        <w:rPr>
          <w:rFonts w:cstheme="minorHAnsi"/>
        </w:rPr>
        <w:t xml:space="preserve">- Eide, H og Eide, T. (2017) Kommunikasjon i relasjoner </w:t>
      </w:r>
    </w:p>
    <w:p w14:paraId="4C6C273B" w14:textId="77777777" w:rsidR="006837EF" w:rsidRDefault="006837EF" w:rsidP="006837E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29E75C" w14:textId="77777777" w:rsidR="006837EF" w:rsidRPr="00734D63" w:rsidRDefault="006837EF" w:rsidP="006837E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4CD6">
        <w:rPr>
          <w:rFonts w:cstheme="minorHAnsi"/>
          <w:b/>
          <w:color w:val="000000" w:themeColor="text1"/>
        </w:rPr>
        <w:t xml:space="preserve">Forberedelse: </w:t>
      </w:r>
    </w:p>
    <w:p w14:paraId="1E9DA7F7" w14:textId="77777777" w:rsidR="006837EF" w:rsidRPr="00BD4CD6" w:rsidRDefault="006837EF" w:rsidP="006837EF">
      <w:pPr>
        <w:rPr>
          <w:rFonts w:cstheme="minorHAnsi"/>
        </w:rPr>
      </w:pPr>
      <w:r w:rsidRPr="00BD4CD6">
        <w:rPr>
          <w:rFonts w:cstheme="minorHAnsi"/>
        </w:rPr>
        <w:t>Studentene;</w:t>
      </w:r>
    </w:p>
    <w:p w14:paraId="214165CE" w14:textId="77777777" w:rsidR="006837EF" w:rsidRDefault="006837EF" w:rsidP="006837EF">
      <w:pPr>
        <w:rPr>
          <w:rFonts w:cstheme="minorHAnsi"/>
          <w:color w:val="000000" w:themeColor="text1"/>
        </w:rPr>
      </w:pPr>
      <w:r w:rsidRPr="00BD4CD6">
        <w:rPr>
          <w:rFonts w:cstheme="minorHAnsi"/>
          <w:color w:val="000000" w:themeColor="text1"/>
        </w:rPr>
        <w:t xml:space="preserve">- tilegner seg informasjon om praksisstedet. </w:t>
      </w:r>
      <w:r w:rsidRPr="00BD4CD6">
        <w:rPr>
          <w:rFonts w:cstheme="minorHAnsi"/>
          <w:color w:val="000000" w:themeColor="text1"/>
        </w:rPr>
        <w:br/>
        <w:t>- tenker gjennom erfaringer fra ERGOBPRA1; erfaringer fra praksis og gruppeveiledningene, egne ressurser og utviklingsområder.</w:t>
      </w:r>
      <w:r w:rsidRPr="00BD4CD6">
        <w:rPr>
          <w:rFonts w:cstheme="minorHAnsi"/>
          <w:color w:val="000000" w:themeColor="text1"/>
        </w:rPr>
        <w:br/>
        <w:t xml:space="preserve">- tenker gjennom </w:t>
      </w:r>
      <w:r>
        <w:rPr>
          <w:rFonts w:cstheme="minorHAnsi"/>
          <w:color w:val="000000" w:themeColor="text1"/>
        </w:rPr>
        <w:t>s</w:t>
      </w:r>
      <w:r w:rsidRPr="00BD4CD6">
        <w:rPr>
          <w:rFonts w:cstheme="minorHAnsi"/>
          <w:color w:val="000000" w:themeColor="text1"/>
        </w:rPr>
        <w:t>ine forventninger til denne praksisperioden.</w:t>
      </w:r>
    </w:p>
    <w:p w14:paraId="5A7F96A0" w14:textId="77777777" w:rsidR="00BB6476" w:rsidRDefault="00BB6476" w:rsidP="006837EF">
      <w:pPr>
        <w:rPr>
          <w:rFonts w:cstheme="minorHAnsi"/>
          <w:color w:val="000000" w:themeColor="text1"/>
        </w:rPr>
      </w:pPr>
    </w:p>
    <w:p w14:paraId="1A227325" w14:textId="77777777" w:rsidR="00BB6476" w:rsidRDefault="00BB6476" w:rsidP="006837EF">
      <w:pPr>
        <w:rPr>
          <w:rFonts w:cstheme="minorHAnsi"/>
          <w:color w:val="000000" w:themeColor="text1"/>
        </w:rPr>
      </w:pPr>
    </w:p>
    <w:p w14:paraId="083AD97D" w14:textId="77777777" w:rsidR="00BB6476" w:rsidRPr="00BB6476" w:rsidRDefault="00BB6476" w:rsidP="00BB6476">
      <w:pPr>
        <w:pStyle w:val="Overskrift2"/>
        <w:rPr>
          <w:rFonts w:cstheme="minorHAnsi"/>
          <w:b/>
          <w:bCs/>
        </w:rPr>
      </w:pPr>
      <w:bookmarkStart w:id="2" w:name="_Toc526331585"/>
      <w:bookmarkStart w:id="3" w:name="_Toc33963733"/>
      <w:bookmarkStart w:id="4" w:name="_Toc184124641"/>
      <w:r w:rsidRPr="00BB6476">
        <w:rPr>
          <w:b/>
          <w:bCs/>
        </w:rPr>
        <w:t xml:space="preserve">GREP Gr. 2: </w:t>
      </w:r>
      <w:bookmarkEnd w:id="2"/>
      <w:bookmarkEnd w:id="3"/>
      <w:r w:rsidRPr="00BB6476">
        <w:rPr>
          <w:b/>
          <w:bCs/>
        </w:rPr>
        <w:t>Praksisstedet – organisering og rammer</w:t>
      </w:r>
      <w:bookmarkEnd w:id="4"/>
      <w:r w:rsidRPr="00BB6476">
        <w:rPr>
          <w:b/>
          <w:bCs/>
        </w:rPr>
        <w:t xml:space="preserve"> </w:t>
      </w:r>
      <w:bookmarkStart w:id="5" w:name="OLE_LINK30"/>
      <w:bookmarkStart w:id="6" w:name="OLE_LINK31"/>
      <w:r w:rsidRPr="00BB6476">
        <w:rPr>
          <w:b/>
          <w:bCs/>
        </w:rPr>
        <w:br/>
      </w:r>
      <w:bookmarkEnd w:id="5"/>
      <w:bookmarkEnd w:id="6"/>
    </w:p>
    <w:p w14:paraId="682A3D0B" w14:textId="3B6FA1BA" w:rsidR="00BB6476" w:rsidRPr="00BD4CD6" w:rsidRDefault="00BB6476" w:rsidP="00BB6476">
      <w:pPr>
        <w:rPr>
          <w:rFonts w:cstheme="minorHAnsi"/>
          <w:color w:val="000000" w:themeColor="text1"/>
          <w:lang w:eastAsia="nb-NO"/>
        </w:rPr>
      </w:pPr>
      <w:r w:rsidRPr="00BD4CD6">
        <w:rPr>
          <w:rFonts w:cstheme="minorHAnsi"/>
          <w:color w:val="000000" w:themeColor="text1"/>
          <w:lang w:eastAsia="nb-NO"/>
        </w:rPr>
        <w:t>I denne gruppen skal studentene kort presentere sitt praksissted for hverandre. Alle skal forberede seg i forhold til alle temaene – se Sjekkliste til forberedelse</w:t>
      </w:r>
      <w:r>
        <w:rPr>
          <w:rFonts w:cstheme="minorHAnsi"/>
          <w:color w:val="000000" w:themeColor="text1"/>
          <w:lang w:eastAsia="nb-NO"/>
        </w:rPr>
        <w:t>.</w:t>
      </w:r>
      <w:r w:rsidRPr="00BD4CD6">
        <w:rPr>
          <w:rFonts w:cstheme="minorHAnsi"/>
          <w:color w:val="000000" w:themeColor="text1"/>
          <w:lang w:eastAsia="nb-NO"/>
        </w:rPr>
        <w:t xml:space="preserve"> For at det ikke skal bli for mye gjentagelse kan studenter på samme sted samarbeide om presentasjonen. I tillegg er det noen tema som to og to studenter får ansvar for å legge frem. Alle bidrar i refleksjonen med sine erfaringer. Studentene vil få en oversikt fra gruppeveilederne over hvem som skal legge frem hva.  </w:t>
      </w:r>
    </w:p>
    <w:p w14:paraId="3774B80C" w14:textId="77777777" w:rsidR="00BB6476" w:rsidRDefault="00BB6476" w:rsidP="00BB6476">
      <w:pPr>
        <w:rPr>
          <w:rFonts w:cstheme="minorHAnsi"/>
        </w:rPr>
      </w:pPr>
      <w:r w:rsidRPr="00BD4CD6">
        <w:rPr>
          <w:rFonts w:cstheme="minorHAnsi"/>
          <w:b/>
          <w:bCs/>
        </w:rPr>
        <w:t>Hensikt:</w:t>
      </w:r>
      <w:r>
        <w:rPr>
          <w:rFonts w:cstheme="minorHAnsi"/>
          <w:b/>
          <w:bCs/>
        </w:rPr>
        <w:br/>
      </w:r>
      <w:r w:rsidRPr="00BD4CD6">
        <w:rPr>
          <w:rFonts w:cstheme="minorHAnsi"/>
        </w:rPr>
        <w:t>- Trening på formidling og bevisstgjøring av yrkesutøvelsen.</w:t>
      </w:r>
      <w:r w:rsidRPr="00A624A2">
        <w:rPr>
          <w:rFonts w:cstheme="minorHAnsi"/>
        </w:rPr>
        <w:t xml:space="preserve"> </w:t>
      </w:r>
      <w:r>
        <w:rPr>
          <w:rFonts w:cstheme="minorHAnsi"/>
        </w:rPr>
        <w:br/>
      </w:r>
      <w:r w:rsidRPr="00BD4CD6">
        <w:rPr>
          <w:rFonts w:cstheme="minorHAnsi"/>
        </w:rPr>
        <w:t>- Få innblikk i hverandres praksissteder og synliggjøre bredden i ergoterapi.</w:t>
      </w:r>
      <w:r w:rsidRPr="00BD4CD6">
        <w:rPr>
          <w:rFonts w:cstheme="minorHAnsi"/>
        </w:rPr>
        <w:br/>
        <w:t xml:space="preserve">- Tydeliggjøring av aktivitetsperspektivet på den enkelte praksisplass med </w:t>
      </w:r>
      <w:proofErr w:type="gramStart"/>
      <w:r w:rsidRPr="00BD4CD6">
        <w:rPr>
          <w:rFonts w:cstheme="minorHAnsi"/>
        </w:rPr>
        <w:t>fokus</w:t>
      </w:r>
      <w:proofErr w:type="gramEnd"/>
      <w:r w:rsidRPr="00BD4CD6">
        <w:rPr>
          <w:rFonts w:cstheme="minorHAnsi"/>
        </w:rPr>
        <w:t xml:space="preserve"> på        kjernekompetansen i ergoterapi.</w:t>
      </w:r>
      <w:r w:rsidRPr="00BD4CD6">
        <w:rPr>
          <w:rFonts w:cstheme="minorHAnsi"/>
        </w:rPr>
        <w:br/>
        <w:t>- Legge grunnlaget for videre refleksjon og forståelse av terapeutisk bruk av aktivitet ut fra praksisstedets organisering og rammer.</w:t>
      </w:r>
    </w:p>
    <w:p w14:paraId="13C5712A" w14:textId="77777777" w:rsidR="00BB6476" w:rsidRDefault="00BB6476" w:rsidP="00BB6476">
      <w:pPr>
        <w:rPr>
          <w:rFonts w:cstheme="minorHAnsi"/>
        </w:rPr>
      </w:pPr>
      <w:r w:rsidRPr="00BD4CD6">
        <w:rPr>
          <w:rFonts w:cstheme="minorHAnsi"/>
          <w:b/>
          <w:bCs/>
        </w:rPr>
        <w:t xml:space="preserve">Læringsutbytter: </w:t>
      </w:r>
      <w:r>
        <w:rPr>
          <w:rFonts w:cstheme="minorHAnsi"/>
          <w:b/>
          <w:bCs/>
        </w:rPr>
        <w:br/>
      </w:r>
      <w:r w:rsidRPr="006C4672">
        <w:rPr>
          <w:rFonts w:cstheme="minorHAnsi"/>
          <w:u w:val="single"/>
        </w:rPr>
        <w:t>LUB 1 Kunnskap:</w:t>
      </w:r>
      <w:r w:rsidRPr="006C4672">
        <w:rPr>
          <w:rFonts w:cstheme="minorHAnsi"/>
        </w:rPr>
        <w:t xml:space="preserve"> Studenten kan beskrive aktuelle brukergrupper, problemstillinger og </w:t>
      </w:r>
      <w:proofErr w:type="spellStart"/>
      <w:r w:rsidRPr="006C4672">
        <w:rPr>
          <w:rFonts w:cstheme="minorHAnsi"/>
        </w:rPr>
        <w:lastRenderedPageBreak/>
        <w:t>ergoterapeutiske</w:t>
      </w:r>
      <w:proofErr w:type="spellEnd"/>
      <w:r w:rsidRPr="006C4672">
        <w:rPr>
          <w:rFonts w:cstheme="minorHAnsi"/>
        </w:rPr>
        <w:t xml:space="preserve"> metoder ved praksisstedet.</w:t>
      </w:r>
      <w:r w:rsidRPr="006C4672">
        <w:rPr>
          <w:rFonts w:cstheme="minorHAnsi"/>
        </w:rPr>
        <w:br/>
      </w:r>
      <w:r w:rsidRPr="006C4672">
        <w:rPr>
          <w:rFonts w:cstheme="minorHAnsi"/>
          <w:u w:val="single"/>
        </w:rPr>
        <w:t>LUB 2 Kunnskap</w:t>
      </w:r>
      <w:r w:rsidRPr="006C4672">
        <w:rPr>
          <w:rFonts w:cstheme="minorHAnsi"/>
        </w:rPr>
        <w:t>: Studenten kan beskrive ergoterapiens plassering innenfor praksisstedets rammer og organisering på ulike nivåer.</w:t>
      </w:r>
      <w:r w:rsidRPr="006C4672">
        <w:rPr>
          <w:rFonts w:cstheme="minorHAnsi"/>
        </w:rPr>
        <w:br/>
      </w:r>
      <w:r w:rsidRPr="006C4672">
        <w:rPr>
          <w:rFonts w:cstheme="minorHAnsi"/>
          <w:u w:val="single"/>
        </w:rPr>
        <w:t>LUB 3 Kunnskap</w:t>
      </w:r>
      <w:r w:rsidRPr="006C4672">
        <w:rPr>
          <w:rFonts w:cstheme="minorHAnsi"/>
        </w:rPr>
        <w:t>: Studenten kan beskrive aktuelle samarbeidspartneres oppgaver.</w:t>
      </w:r>
      <w:r>
        <w:rPr>
          <w:rFonts w:cstheme="minorHAnsi"/>
        </w:rPr>
        <w:br/>
      </w:r>
      <w:r w:rsidRPr="00BD4CD6">
        <w:rPr>
          <w:rFonts w:cstheme="minorHAnsi"/>
          <w:u w:val="single"/>
        </w:rPr>
        <w:t xml:space="preserve">LUB </w:t>
      </w:r>
      <w:r>
        <w:rPr>
          <w:rFonts w:cstheme="minorHAnsi"/>
          <w:u w:val="single"/>
        </w:rPr>
        <w:t>16</w:t>
      </w:r>
      <w:r w:rsidRPr="00BD4CD6">
        <w:rPr>
          <w:rFonts w:cstheme="minorHAnsi"/>
          <w:u w:val="single"/>
        </w:rPr>
        <w:t xml:space="preserve"> Generell kompetanse: </w:t>
      </w:r>
      <w:r w:rsidRPr="00BD4CD6">
        <w:rPr>
          <w:rFonts w:cstheme="minorHAnsi"/>
        </w:rPr>
        <w:t>Studenten kan ta ansvar, vise initiativ og samarbeidskompetanse i praksis.</w:t>
      </w:r>
    </w:p>
    <w:p w14:paraId="189312B4" w14:textId="77777777" w:rsidR="00BB6476" w:rsidRPr="00BD4CD6" w:rsidRDefault="00BB6476" w:rsidP="00BB6476">
      <w:pPr>
        <w:rPr>
          <w:rFonts w:cstheme="minorHAnsi"/>
        </w:rPr>
      </w:pPr>
      <w:r w:rsidRPr="00B64668">
        <w:rPr>
          <w:rFonts w:cstheme="minorHAnsi"/>
          <w:b/>
          <w:lang w:eastAsia="nb-NO"/>
        </w:rPr>
        <w:t>Aktuell litteratur:</w:t>
      </w:r>
      <w:r w:rsidRPr="00B64668">
        <w:rPr>
          <w:rFonts w:cstheme="minorHAnsi"/>
          <w:b/>
          <w:lang w:eastAsia="nb-NO"/>
        </w:rPr>
        <w:br/>
      </w:r>
      <w:r w:rsidRPr="00B64668">
        <w:rPr>
          <w:rFonts w:cstheme="minorHAnsi"/>
          <w:u w:val="single"/>
        </w:rPr>
        <w:t>Pensum ERGOBPRA2:</w:t>
      </w:r>
      <w:r w:rsidRPr="00B64668">
        <w:rPr>
          <w:rFonts w:cstheme="minorHAnsi"/>
          <w:u w:val="single"/>
        </w:rPr>
        <w:br/>
      </w:r>
      <w:r w:rsidRPr="00B64668">
        <w:rPr>
          <w:rFonts w:cstheme="minorHAnsi"/>
        </w:rPr>
        <w:t xml:space="preserve">- Eilertsen, B. (2015). Juss for ergoterapeuter og ortopediingeniører. </w:t>
      </w:r>
      <w:r w:rsidRPr="00B64668">
        <w:rPr>
          <w:rFonts w:cstheme="minorHAnsi"/>
        </w:rPr>
        <w:br/>
        <w:t xml:space="preserve">kap. 8 Taushetsplikt, journalsnokeforbud, opplysningsrett og plikt, innsynsrett, meldeplikt </w:t>
      </w:r>
      <w:r>
        <w:rPr>
          <w:rFonts w:cstheme="minorHAnsi"/>
        </w:rPr>
        <w:br/>
      </w:r>
      <w:r w:rsidRPr="00D3764A">
        <w:rPr>
          <w:rFonts w:cstheme="minorHAnsi"/>
        </w:rPr>
        <w:t>-Bredland</w:t>
      </w:r>
      <w:r w:rsidRPr="009C42A1">
        <w:rPr>
          <w:rFonts w:cstheme="minorHAnsi"/>
        </w:rPr>
        <w:t xml:space="preserve">, E. L. (2016). Det handler om verdighet og deltakelse: verdigrunnlag og praksis i rehabiliteringsarbeid (K. Vik &amp; O. A. Linge, Red.; 3. utg.). </w:t>
      </w:r>
      <w:r>
        <w:rPr>
          <w:rFonts w:cstheme="minorHAnsi"/>
        </w:rPr>
        <w:br/>
      </w:r>
      <w:r w:rsidRPr="00970959">
        <w:rPr>
          <w:rFonts w:cstheme="minorHAnsi"/>
        </w:rPr>
        <w:t>Kap. 7 Samarbeid og samhandling Kap. 8</w:t>
      </w:r>
      <w:r w:rsidRPr="006D014E">
        <w:rPr>
          <w:rFonts w:cstheme="minorHAnsi"/>
        </w:rPr>
        <w:t xml:space="preserve"> Organisering</w:t>
      </w:r>
      <w:r w:rsidRPr="006D014E">
        <w:rPr>
          <w:rFonts w:cstheme="minorHAnsi"/>
        </w:rPr>
        <w:br/>
      </w:r>
      <w:r w:rsidRPr="006D014E">
        <w:rPr>
          <w:rFonts w:cstheme="minorHAnsi"/>
          <w:u w:val="single"/>
        </w:rPr>
        <w:t>Tidligere pensum:</w:t>
      </w:r>
      <w:r w:rsidRPr="006D014E">
        <w:rPr>
          <w:rFonts w:cstheme="minorHAnsi"/>
          <w:u w:val="single"/>
        </w:rPr>
        <w:br/>
      </w:r>
      <w:r w:rsidRPr="00230AA0">
        <w:rPr>
          <w:rFonts w:cstheme="minorHAnsi"/>
        </w:rPr>
        <w:t xml:space="preserve">- Aktuelle lover og retningslinjer </w:t>
      </w:r>
      <w:r w:rsidRPr="00230AA0">
        <w:rPr>
          <w:rFonts w:cstheme="minorHAnsi"/>
        </w:rPr>
        <w:br/>
      </w:r>
      <w:r w:rsidRPr="00845D52">
        <w:rPr>
          <w:rFonts w:cstheme="minorHAnsi"/>
        </w:rPr>
        <w:t xml:space="preserve">- Brandt (2019) Basisbok i ergoterapi. Kap. 9 Ergoterapeutisk undersøkelse.  </w:t>
      </w:r>
      <w:r w:rsidRPr="00845D52">
        <w:rPr>
          <w:rFonts w:cstheme="minorHAnsi"/>
        </w:rPr>
        <w:br/>
      </w:r>
      <w:r w:rsidRPr="00AD544D">
        <w:rPr>
          <w:rFonts w:cstheme="minorHAnsi"/>
        </w:rPr>
        <w:t xml:space="preserve">Kap. 12 Ergoterapeutisk intervensjon </w:t>
      </w:r>
      <w:r w:rsidRPr="00AD544D">
        <w:rPr>
          <w:rFonts w:cstheme="minorHAnsi"/>
          <w:u w:val="single"/>
        </w:rPr>
        <w:br/>
        <w:t>Annet/Ressurs</w:t>
      </w:r>
      <w:r w:rsidRPr="00230AA0">
        <w:rPr>
          <w:rFonts w:cstheme="minorHAnsi"/>
          <w:u w:val="single"/>
        </w:rPr>
        <w:br/>
      </w:r>
      <w:r w:rsidRPr="00230AA0">
        <w:rPr>
          <w:rFonts w:cstheme="minorHAnsi"/>
        </w:rPr>
        <w:t xml:space="preserve">- Organisasjonskart – nettsider om praksisstedet, Intropermer på praksisstedene </w:t>
      </w:r>
      <w:r w:rsidRPr="00230AA0">
        <w:rPr>
          <w:rFonts w:cstheme="minorHAnsi"/>
        </w:rPr>
        <w:br/>
        <w:t>- Samhandlingsreformen, Nasjonale retningslinjer osv.</w:t>
      </w:r>
    </w:p>
    <w:p w14:paraId="5D4150F1" w14:textId="77777777" w:rsidR="00BB6476" w:rsidRPr="00BD4CD6" w:rsidRDefault="00BB6476" w:rsidP="00BB6476">
      <w:pPr>
        <w:spacing w:line="240" w:lineRule="auto"/>
        <w:rPr>
          <w:rFonts w:cstheme="minorHAnsi"/>
          <w:b/>
          <w:i/>
        </w:rPr>
      </w:pPr>
      <w:r w:rsidRPr="00BD4CD6">
        <w:rPr>
          <w:rFonts w:cstheme="minorHAnsi"/>
          <w:b/>
        </w:rPr>
        <w:t xml:space="preserve">Forberedelse: </w:t>
      </w:r>
      <w:r>
        <w:rPr>
          <w:rFonts w:cstheme="minorHAnsi"/>
          <w:b/>
        </w:rPr>
        <w:br/>
      </w:r>
      <w:r w:rsidRPr="00BD4CD6">
        <w:rPr>
          <w:rFonts w:cstheme="minorHAnsi"/>
        </w:rPr>
        <w:t xml:space="preserve">Studentene setter seg inn i praksisstedets rammer og organisering og tar med et notat til gruppesamlingen som utgangspunkt for presentasjonen, jamfør læringsutbytter. </w:t>
      </w:r>
      <w:bookmarkStart w:id="7" w:name="eztoc2367108_2_2"/>
      <w:bookmarkEnd w:id="7"/>
      <w:r w:rsidRPr="00BD4CD6">
        <w:rPr>
          <w:rFonts w:cstheme="minorHAnsi"/>
        </w:rPr>
        <w:t xml:space="preserve">Alle skal forberede seg i forhold til alle temaene. Alle presenterer Tema 1, resten av temaene har to og to studenter ansvar for å presentere. Hvis flere studenter er på samme sted samarbeider de om presentasjonen tema 1, men begge/alle må bidra – fordele hvem legger frem hva. </w:t>
      </w:r>
      <w:r w:rsidRPr="00BD4CD6">
        <w:rPr>
          <w:rFonts w:cstheme="minorHAnsi"/>
        </w:rPr>
        <w:br/>
        <w:t xml:space="preserve">Alle i gruppen kommer med spørsmål og innspill i </w:t>
      </w:r>
      <w:proofErr w:type="spellStart"/>
      <w:r w:rsidRPr="00BD4CD6">
        <w:rPr>
          <w:rFonts w:cstheme="minorHAnsi"/>
        </w:rPr>
        <w:t>fht</w:t>
      </w:r>
      <w:proofErr w:type="spellEnd"/>
      <w:r w:rsidRPr="00BD4CD6">
        <w:rPr>
          <w:rFonts w:cstheme="minorHAnsi"/>
        </w:rPr>
        <w:t>. sin praksisplass. Se plan for gjennomføring.</w:t>
      </w:r>
    </w:p>
    <w:p w14:paraId="60E47921" w14:textId="449C3C07" w:rsidR="00BB6476" w:rsidRDefault="00BB6476" w:rsidP="00BB6476">
      <w:pPr>
        <w:rPr>
          <w:rFonts w:cstheme="minorHAnsi"/>
        </w:rPr>
      </w:pPr>
    </w:p>
    <w:p w14:paraId="3807C480" w14:textId="77777777" w:rsidR="00BB6476" w:rsidRPr="00BD4CD6" w:rsidRDefault="00BB6476" w:rsidP="00BB6476">
      <w:pPr>
        <w:rPr>
          <w:rFonts w:cstheme="minorHAnsi"/>
          <w:b/>
          <w:i/>
        </w:rPr>
      </w:pPr>
      <w:r w:rsidRPr="002228F9">
        <w:rPr>
          <w:rFonts w:cstheme="minorHAnsi"/>
          <w:b/>
          <w:bCs/>
        </w:rPr>
        <w:t>Gjennomføring:</w:t>
      </w:r>
      <w:r>
        <w:rPr>
          <w:rFonts w:cstheme="minorHAnsi"/>
          <w:b/>
          <w:bCs/>
        </w:rPr>
        <w:br/>
      </w:r>
      <w:r w:rsidRPr="00BD4CD6">
        <w:rPr>
          <w:rFonts w:cstheme="minorHAnsi"/>
        </w:rPr>
        <w:t xml:space="preserve">Alle studentene presenterer </w:t>
      </w:r>
      <w:r>
        <w:rPr>
          <w:rFonts w:cstheme="minorHAnsi"/>
        </w:rPr>
        <w:t>T</w:t>
      </w:r>
      <w:r w:rsidRPr="00BD4CD6">
        <w:rPr>
          <w:rFonts w:cstheme="minorHAnsi"/>
        </w:rPr>
        <w:t xml:space="preserve">ema 1. Resten av temaene har to og to studenter ansvar for å presentere. De andre kommer med spørsmål og innspill i </w:t>
      </w:r>
      <w:proofErr w:type="spellStart"/>
      <w:r w:rsidRPr="00BD4CD6">
        <w:rPr>
          <w:rFonts w:cstheme="minorHAnsi"/>
        </w:rPr>
        <w:t>fht</w:t>
      </w:r>
      <w:proofErr w:type="spellEnd"/>
      <w:r w:rsidRPr="00BD4CD6">
        <w:rPr>
          <w:rFonts w:cstheme="minorHAnsi"/>
        </w:rPr>
        <w:t>. sin praksisplass.</w:t>
      </w:r>
    </w:p>
    <w:p w14:paraId="2AEDBBF9" w14:textId="59D49A56" w:rsidR="00BB6476" w:rsidRPr="00767145" w:rsidRDefault="00BB6476" w:rsidP="00BB6476">
      <w:pPr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BD4CD6">
        <w:rPr>
          <w:rFonts w:cstheme="minorHAnsi"/>
        </w:rPr>
        <w:t xml:space="preserve">Det er gruppeveiledernes ansvar å lede gjennomgangen.  Tidsplanen er lagt opp for 8 studenter. De som har et annet antall, justerer tidsplanen i forhold til dette. </w:t>
      </w:r>
    </w:p>
    <w:tbl>
      <w:tblPr>
        <w:tblStyle w:val="Tabellrutenett1"/>
        <w:tblW w:w="8926" w:type="dxa"/>
        <w:tblLook w:val="04A0" w:firstRow="1" w:lastRow="0" w:firstColumn="1" w:lastColumn="0" w:noHBand="0" w:noVBand="1"/>
      </w:tblPr>
      <w:tblGrid>
        <w:gridCol w:w="6091"/>
        <w:gridCol w:w="2835"/>
      </w:tblGrid>
      <w:tr w:rsidR="00BB6476" w:rsidRPr="00BD4CD6" w14:paraId="756BB100" w14:textId="77777777" w:rsidTr="00665D70">
        <w:trPr>
          <w:trHeight w:val="198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AFF6F" w14:textId="6CA6899E" w:rsidR="00BB6476" w:rsidRPr="00BD4CD6" w:rsidRDefault="00BB6476" w:rsidP="00AD7EBB">
            <w:pPr>
              <w:spacing w:line="256" w:lineRule="auto"/>
              <w:rPr>
                <w:rFonts w:cstheme="minorHAnsi"/>
                <w:bCs/>
              </w:rPr>
            </w:pPr>
            <w:r w:rsidRPr="00A14801">
              <w:rPr>
                <w:rFonts w:cstheme="minorHAnsi"/>
                <w:b/>
                <w:bCs/>
                <w:highlight w:val="green"/>
              </w:rPr>
              <w:t>Tema 1</w:t>
            </w:r>
            <w:r w:rsidRPr="00A14801">
              <w:rPr>
                <w:rFonts w:cstheme="minorHAnsi"/>
                <w:highlight w:val="green"/>
              </w:rPr>
              <w:t>:</w:t>
            </w:r>
            <w:r w:rsidRPr="00BD4CD6">
              <w:rPr>
                <w:rFonts w:cstheme="minorHAnsi"/>
              </w:rPr>
              <w:t xml:space="preserve"> </w:t>
            </w:r>
            <w:r w:rsidRPr="00BD4CD6">
              <w:rPr>
                <w:rFonts w:cstheme="minorHAnsi"/>
                <w:b/>
                <w:bCs/>
              </w:rPr>
              <w:t>Fremlegg + spørsmål og refleksjon.</w:t>
            </w:r>
            <w:r w:rsidRPr="00BD4CD6">
              <w:rPr>
                <w:rFonts w:cstheme="minorHAnsi"/>
                <w:b/>
                <w:bCs/>
              </w:rPr>
              <w:br/>
            </w:r>
            <w:r w:rsidRPr="00BD4CD6">
              <w:rPr>
                <w:rFonts w:cstheme="minorHAnsi"/>
                <w:bCs/>
              </w:rPr>
              <w:t>De som er på samme sted samarbeider om fremlegget, men begge/alle må si noe.</w:t>
            </w:r>
          </w:p>
          <w:p w14:paraId="2445F368" w14:textId="77777777" w:rsidR="00BB6476" w:rsidRPr="00A14801" w:rsidRDefault="00BB6476" w:rsidP="00AD7EBB">
            <w:pPr>
              <w:rPr>
                <w:rFonts w:cstheme="minorHAnsi"/>
                <w:highlight w:val="green"/>
              </w:rPr>
            </w:pPr>
            <w:r w:rsidRPr="00A14801">
              <w:rPr>
                <w:rFonts w:cstheme="minorHAnsi"/>
                <w:b/>
                <w:bCs/>
                <w:highlight w:val="green"/>
              </w:rPr>
              <w:t xml:space="preserve">Om praksisplassen, organisering og rammer </w:t>
            </w:r>
            <w:r w:rsidRPr="00A14801">
              <w:rPr>
                <w:rFonts w:cstheme="minorHAnsi"/>
                <w:highlight w:val="green"/>
              </w:rPr>
              <w:t>(</w:t>
            </w:r>
            <w:r w:rsidRPr="00BD4CD6">
              <w:rPr>
                <w:rFonts w:cstheme="minorHAnsi"/>
              </w:rPr>
              <w:t>se sjekkliste)</w:t>
            </w:r>
            <w:r w:rsidRPr="00BD4CD6">
              <w:rPr>
                <w:rFonts w:cstheme="minorHAnsi"/>
              </w:rPr>
              <w:br/>
              <w:t>-</w:t>
            </w:r>
            <w:r w:rsidRPr="00A14801">
              <w:rPr>
                <w:rFonts w:cstheme="minorHAnsi"/>
                <w:highlight w:val="green"/>
              </w:rPr>
              <w:t>Overordnet</w:t>
            </w:r>
          </w:p>
          <w:p w14:paraId="2A97AB75" w14:textId="77777777" w:rsidR="00BB6476" w:rsidRPr="00BD4CD6" w:rsidRDefault="00BB6476" w:rsidP="00AD7EBB">
            <w:pPr>
              <w:spacing w:line="256" w:lineRule="auto"/>
              <w:rPr>
                <w:rFonts w:cstheme="minorHAnsi"/>
                <w:b/>
              </w:rPr>
            </w:pPr>
            <w:r w:rsidRPr="00A14801">
              <w:rPr>
                <w:rFonts w:cstheme="minorHAnsi"/>
                <w:highlight w:val="green"/>
              </w:rPr>
              <w:t>-Ditt praksissted/din avdeling</w:t>
            </w:r>
            <w:r w:rsidRPr="00A14801">
              <w:rPr>
                <w:rFonts w:cstheme="minorHAnsi"/>
                <w:highlight w:val="green"/>
              </w:rPr>
              <w:br/>
              <w:t>-Ergoterapitjenesten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976B5" w14:textId="77777777" w:rsidR="00BB6476" w:rsidRPr="00BD4CD6" w:rsidRDefault="00BB6476" w:rsidP="00AD7EBB">
            <w:pPr>
              <w:spacing w:line="256" w:lineRule="auto"/>
              <w:rPr>
                <w:rFonts w:cstheme="minorHAnsi"/>
                <w:b/>
                <w:bCs/>
              </w:rPr>
            </w:pPr>
            <w:r w:rsidRPr="00BD4CD6">
              <w:rPr>
                <w:rFonts w:cstheme="minorHAnsi"/>
                <w:b/>
                <w:bCs/>
              </w:rPr>
              <w:t>Alle</w:t>
            </w:r>
          </w:p>
        </w:tc>
      </w:tr>
      <w:tr w:rsidR="00BB6476" w:rsidRPr="00BD4CD6" w14:paraId="2F2E2862" w14:textId="77777777" w:rsidTr="00BB647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0A5" w14:textId="77777777" w:rsidR="00BB6476" w:rsidRPr="00BD4CD6" w:rsidRDefault="00BB6476" w:rsidP="00AD7EBB">
            <w:pPr>
              <w:spacing w:line="256" w:lineRule="auto"/>
              <w:rPr>
                <w:rFonts w:cstheme="minorHAnsi"/>
              </w:rPr>
            </w:pPr>
            <w:r w:rsidRPr="00A14801">
              <w:rPr>
                <w:rFonts w:cstheme="minorHAnsi"/>
                <w:b/>
                <w:bCs/>
                <w:highlight w:val="yellow"/>
              </w:rPr>
              <w:t>Tema 2:</w:t>
            </w:r>
            <w:r w:rsidRPr="00BD4CD6">
              <w:rPr>
                <w:rFonts w:cstheme="minorHAnsi"/>
                <w:b/>
                <w:bCs/>
              </w:rPr>
              <w:t xml:space="preserve"> Fremlegg og refleksjon </w:t>
            </w:r>
            <w:r w:rsidRPr="00BD4CD6">
              <w:rPr>
                <w:rFonts w:cstheme="minorHAnsi"/>
                <w:b/>
                <w:bCs/>
              </w:rPr>
              <w:br/>
            </w:r>
            <w:r w:rsidRPr="00BD4CD6">
              <w:rPr>
                <w:rFonts w:cstheme="minorHAnsi"/>
              </w:rPr>
              <w:t xml:space="preserve">- </w:t>
            </w:r>
            <w:r w:rsidRPr="00A14801">
              <w:rPr>
                <w:rFonts w:cstheme="minorHAnsi"/>
                <w:highlight w:val="yellow"/>
              </w:rPr>
              <w:t xml:space="preserve">Hvilke kartleggingsredskaper og metoder anvendes på praksisplassen? </w:t>
            </w:r>
            <w:r w:rsidRPr="00A14801">
              <w:rPr>
                <w:rFonts w:cstheme="minorHAnsi"/>
                <w:highlight w:val="yellow"/>
              </w:rPr>
              <w:br/>
              <w:t>- Hvilke aktiviteter og metoder anvender ergoterapeutene i forhold til tiltak/intervensjon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E41C" w14:textId="77777777" w:rsidR="00BB6476" w:rsidRPr="00BD4CD6" w:rsidRDefault="00BB6476" w:rsidP="00AD7EBB">
            <w:pPr>
              <w:spacing w:line="256" w:lineRule="auto"/>
              <w:rPr>
                <w:rFonts w:cstheme="minorHAnsi"/>
                <w:b/>
                <w:bCs/>
              </w:rPr>
            </w:pPr>
            <w:r w:rsidRPr="00BD4CD6">
              <w:rPr>
                <w:rFonts w:cstheme="minorHAnsi"/>
                <w:b/>
                <w:bCs/>
              </w:rPr>
              <w:t>Student 1 og 2</w:t>
            </w:r>
          </w:p>
          <w:p w14:paraId="5060DDEA" w14:textId="77777777" w:rsidR="00BB6476" w:rsidRPr="00BD4CD6" w:rsidRDefault="00BB6476" w:rsidP="00AD7EBB">
            <w:pPr>
              <w:spacing w:line="256" w:lineRule="auto"/>
              <w:rPr>
                <w:rFonts w:cstheme="minorHAnsi"/>
              </w:rPr>
            </w:pPr>
          </w:p>
        </w:tc>
      </w:tr>
      <w:tr w:rsidR="00BB6476" w:rsidRPr="00BD4CD6" w14:paraId="6DA0DACD" w14:textId="77777777" w:rsidTr="00BB6476">
        <w:trPr>
          <w:trHeight w:val="36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005B" w14:textId="77777777" w:rsidR="00BB6476" w:rsidRPr="00BD4CD6" w:rsidRDefault="00BB6476" w:rsidP="00AD7EBB">
            <w:pPr>
              <w:spacing w:line="256" w:lineRule="auto"/>
              <w:rPr>
                <w:rFonts w:cstheme="minorHAnsi"/>
                <w:b/>
              </w:rPr>
            </w:pPr>
            <w:r w:rsidRPr="00A14801">
              <w:rPr>
                <w:rFonts w:cstheme="minorHAnsi"/>
                <w:b/>
                <w:bCs/>
                <w:highlight w:val="cyan"/>
              </w:rPr>
              <w:lastRenderedPageBreak/>
              <w:t>Tema 3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BD4CD6">
              <w:rPr>
                <w:rFonts w:cstheme="minorHAnsi"/>
                <w:b/>
                <w:bCs/>
              </w:rPr>
              <w:t>Fremlegg og refleksjon:</w:t>
            </w:r>
            <w:r w:rsidRPr="00BD4CD6">
              <w:rPr>
                <w:rFonts w:cstheme="minorHAnsi"/>
                <w:b/>
                <w:bCs/>
              </w:rPr>
              <w:br/>
            </w:r>
            <w:r w:rsidRPr="00A14801">
              <w:rPr>
                <w:rFonts w:cstheme="minorHAnsi"/>
                <w:highlight w:val="cyan"/>
              </w:rPr>
              <w:t>Aktuelle lover, retningslinjer, prosedyrer m.m.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35496" w14:textId="77777777" w:rsidR="00BB6476" w:rsidRPr="00BD4CD6" w:rsidRDefault="00BB6476" w:rsidP="00AD7EBB">
            <w:pPr>
              <w:spacing w:line="256" w:lineRule="auto"/>
              <w:rPr>
                <w:rFonts w:cstheme="minorHAnsi"/>
                <w:b/>
                <w:bCs/>
              </w:rPr>
            </w:pPr>
            <w:r w:rsidRPr="00BD4CD6">
              <w:rPr>
                <w:rFonts w:cstheme="minorHAnsi"/>
                <w:b/>
                <w:bCs/>
              </w:rPr>
              <w:t>Student 3 og 4</w:t>
            </w:r>
          </w:p>
        </w:tc>
      </w:tr>
      <w:tr w:rsidR="00BB6476" w:rsidRPr="00BD4CD6" w14:paraId="44244E1A" w14:textId="77777777" w:rsidTr="00BB6476">
        <w:trPr>
          <w:trHeight w:val="36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780C" w14:textId="77777777" w:rsidR="00BB6476" w:rsidRPr="00BD4CD6" w:rsidRDefault="00BB6476" w:rsidP="00AD7EBB">
            <w:pPr>
              <w:spacing w:line="256" w:lineRule="auto"/>
              <w:rPr>
                <w:rFonts w:cstheme="minorHAnsi"/>
              </w:rPr>
            </w:pPr>
            <w:r w:rsidRPr="00A14801">
              <w:rPr>
                <w:rFonts w:cstheme="minorHAnsi"/>
                <w:b/>
                <w:bCs/>
                <w:highlight w:val="magenta"/>
              </w:rPr>
              <w:t>Tema 4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BD4CD6">
              <w:rPr>
                <w:rFonts w:cstheme="minorHAnsi"/>
                <w:b/>
                <w:bCs/>
              </w:rPr>
              <w:t>Fremlegg og refleksjon:</w:t>
            </w:r>
            <w:r w:rsidRPr="00BD4CD6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BD4CD6">
              <w:rPr>
                <w:rFonts w:cstheme="minorHAnsi"/>
                <w:b/>
                <w:bCs/>
                <w:i/>
                <w:iCs/>
              </w:rPr>
              <w:br/>
            </w:r>
            <w:r w:rsidRPr="00A14801">
              <w:rPr>
                <w:rFonts w:cstheme="minorHAnsi"/>
                <w:highlight w:val="magenta"/>
              </w:rPr>
              <w:t xml:space="preserve">Dokumentasjon; </w:t>
            </w:r>
            <w:r w:rsidRPr="00A14801">
              <w:rPr>
                <w:rFonts w:cstheme="minorHAnsi"/>
                <w:highlight w:val="magenta"/>
              </w:rPr>
              <w:br/>
              <w:t xml:space="preserve">-rutiner (daglig, fortløpende, </w:t>
            </w:r>
            <w:proofErr w:type="gramStart"/>
            <w:r w:rsidRPr="00A14801">
              <w:rPr>
                <w:rFonts w:cstheme="minorHAnsi"/>
                <w:highlight w:val="magenta"/>
              </w:rPr>
              <w:t>regler,..</w:t>
            </w:r>
            <w:proofErr w:type="gramEnd"/>
            <w:r w:rsidRPr="00A14801">
              <w:rPr>
                <w:rFonts w:cstheme="minorHAnsi"/>
                <w:highlight w:val="magenta"/>
              </w:rPr>
              <w:t xml:space="preserve">) -rammer (f.eks. fraser/maler, dokumentasjonsbetegnelser…) -systemer (f.eks. </w:t>
            </w:r>
            <w:proofErr w:type="spellStart"/>
            <w:r w:rsidRPr="00A14801">
              <w:rPr>
                <w:rFonts w:cstheme="minorHAnsi"/>
                <w:highlight w:val="magenta"/>
              </w:rPr>
              <w:t>dips</w:t>
            </w:r>
            <w:proofErr w:type="spellEnd"/>
            <w:r w:rsidRPr="00A14801">
              <w:rPr>
                <w:rFonts w:cstheme="minorHAnsi"/>
                <w:highlight w:val="magenta"/>
              </w:rPr>
              <w:t xml:space="preserve">, </w:t>
            </w:r>
            <w:proofErr w:type="spellStart"/>
            <w:r w:rsidRPr="00A14801">
              <w:rPr>
                <w:rFonts w:cstheme="minorHAnsi"/>
                <w:highlight w:val="magenta"/>
              </w:rPr>
              <w:t>Gerika</w:t>
            </w:r>
            <w:proofErr w:type="spellEnd"/>
            <w:r w:rsidRPr="00A14801">
              <w:rPr>
                <w:rFonts w:cstheme="minorHAnsi"/>
                <w:highlight w:val="magenta"/>
              </w:rPr>
              <w:t>…..)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65E" w14:textId="77777777" w:rsidR="00BB6476" w:rsidRPr="00BD4CD6" w:rsidRDefault="00BB6476" w:rsidP="00AD7EBB">
            <w:pPr>
              <w:spacing w:line="256" w:lineRule="auto"/>
              <w:rPr>
                <w:rFonts w:cstheme="minorHAnsi"/>
              </w:rPr>
            </w:pPr>
            <w:r w:rsidRPr="00BD4CD6">
              <w:rPr>
                <w:rFonts w:cstheme="minorHAnsi"/>
                <w:b/>
                <w:bCs/>
              </w:rPr>
              <w:t>Student 5 og 6</w:t>
            </w:r>
          </w:p>
        </w:tc>
      </w:tr>
      <w:tr w:rsidR="00BB6476" w:rsidRPr="00BD4CD6" w14:paraId="137C5C14" w14:textId="77777777" w:rsidTr="00BB647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EE44" w14:textId="77777777" w:rsidR="00BB6476" w:rsidRPr="00BD4CD6" w:rsidRDefault="00BB6476" w:rsidP="00AD7EBB">
            <w:pPr>
              <w:spacing w:line="256" w:lineRule="auto"/>
              <w:rPr>
                <w:rFonts w:cstheme="minorHAnsi"/>
                <w:b/>
                <w:bCs/>
              </w:rPr>
            </w:pPr>
            <w:r w:rsidRPr="00A14801">
              <w:rPr>
                <w:rFonts w:cstheme="minorHAnsi"/>
                <w:b/>
                <w:bCs/>
                <w:highlight w:val="red"/>
              </w:rPr>
              <w:t>Tema 5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BD4CD6">
              <w:rPr>
                <w:rFonts w:cstheme="minorHAnsi"/>
                <w:b/>
                <w:bCs/>
              </w:rPr>
              <w:t>Fremlegg og refleksjon</w:t>
            </w:r>
            <w:r>
              <w:rPr>
                <w:rFonts w:cstheme="minorHAnsi"/>
                <w:b/>
                <w:bCs/>
              </w:rPr>
              <w:t>:</w:t>
            </w:r>
          </w:p>
          <w:p w14:paraId="3A1DB3B8" w14:textId="77777777" w:rsidR="00BB6476" w:rsidRPr="00BD4CD6" w:rsidRDefault="00BB6476" w:rsidP="00AD7EBB">
            <w:pPr>
              <w:rPr>
                <w:rFonts w:cstheme="minorHAnsi"/>
              </w:rPr>
            </w:pPr>
            <w:r w:rsidRPr="00A14801">
              <w:rPr>
                <w:rFonts w:cstheme="minorHAnsi"/>
                <w:highlight w:val="red"/>
              </w:rPr>
              <w:t>Tverrfaglig samarbeid – rolle og funksjon til de ulike yrkesgruppene.</w:t>
            </w:r>
            <w:r w:rsidRPr="00BD4CD6">
              <w:rPr>
                <w:rFonts w:cstheme="minorHAns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6DFE" w14:textId="77777777" w:rsidR="00BB6476" w:rsidRPr="00BD4CD6" w:rsidRDefault="00BB6476" w:rsidP="00AD7EBB">
            <w:pPr>
              <w:rPr>
                <w:rFonts w:cstheme="minorHAnsi"/>
              </w:rPr>
            </w:pPr>
            <w:r w:rsidRPr="00BD4CD6">
              <w:rPr>
                <w:rFonts w:cstheme="minorHAnsi"/>
                <w:b/>
                <w:bCs/>
              </w:rPr>
              <w:t>Student 7 og 8</w:t>
            </w:r>
            <w:r w:rsidRPr="00BD4CD6">
              <w:rPr>
                <w:rFonts w:cstheme="minorHAnsi"/>
                <w:b/>
                <w:bCs/>
              </w:rPr>
              <w:br/>
            </w:r>
          </w:p>
        </w:tc>
      </w:tr>
    </w:tbl>
    <w:p w14:paraId="12A604DA" w14:textId="77777777" w:rsidR="00BB6476" w:rsidRPr="00BD4CD6" w:rsidRDefault="00BB6476" w:rsidP="00BB6476">
      <w:pPr>
        <w:rPr>
          <w:rFonts w:cstheme="minorHAnsi"/>
          <w:b/>
        </w:rPr>
      </w:pPr>
    </w:p>
    <w:p w14:paraId="6639754B" w14:textId="6C5AA395" w:rsidR="00BB6476" w:rsidRDefault="00BB6476" w:rsidP="00BB6476">
      <w:pPr>
        <w:rPr>
          <w:b/>
          <w:bCs/>
          <w:sz w:val="24"/>
          <w:szCs w:val="24"/>
        </w:rPr>
      </w:pPr>
    </w:p>
    <w:p w14:paraId="4555BA1A" w14:textId="47322EC9" w:rsidR="00BB6476" w:rsidRPr="000B2F15" w:rsidRDefault="00BB6476" w:rsidP="00BB6476">
      <w:pPr>
        <w:pStyle w:val="Overskrift3"/>
      </w:pPr>
      <w:bookmarkStart w:id="8" w:name="_Toc184124642"/>
      <w:r w:rsidRPr="000B2F15">
        <w:t xml:space="preserve">Sjekkliste til forberedelse GREP </w:t>
      </w:r>
      <w:r>
        <w:t>G</w:t>
      </w:r>
      <w:r w:rsidRPr="000B2F15">
        <w:t>r. 2 Praksisstedet</w:t>
      </w:r>
      <w:bookmarkEnd w:id="8"/>
    </w:p>
    <w:p w14:paraId="6E9AFE81" w14:textId="54D8275F" w:rsidR="00BB6476" w:rsidRDefault="00BB6476" w:rsidP="00BB6476">
      <w:pPr>
        <w:rPr>
          <w:rFonts w:cstheme="minorHAnsi"/>
        </w:rPr>
      </w:pPr>
      <w:r>
        <w:rPr>
          <w:rFonts w:cstheme="minorHAnsi"/>
        </w:rPr>
        <w:br/>
      </w:r>
      <w:r w:rsidRPr="00DF21C6">
        <w:rPr>
          <w:rFonts w:cstheme="minorHAnsi"/>
        </w:rPr>
        <w:t xml:space="preserve">Tema 1: </w:t>
      </w:r>
      <w:r w:rsidRPr="00DF21C6">
        <w:rPr>
          <w:rFonts w:cstheme="minorHAnsi"/>
          <w:highlight w:val="green"/>
        </w:rPr>
        <w:t>Grønn</w:t>
      </w:r>
      <w:r>
        <w:rPr>
          <w:rFonts w:cstheme="minorHAnsi"/>
        </w:rPr>
        <w:tab/>
        <w:t xml:space="preserve">Tema 2: </w:t>
      </w:r>
      <w:r w:rsidRPr="00DF21C6">
        <w:rPr>
          <w:rFonts w:cstheme="minorHAnsi"/>
          <w:highlight w:val="yellow"/>
        </w:rPr>
        <w:t>Gul</w:t>
      </w:r>
      <w:r>
        <w:rPr>
          <w:rFonts w:cstheme="minorHAnsi"/>
        </w:rPr>
        <w:tab/>
        <w:t xml:space="preserve">Tema 3: </w:t>
      </w:r>
      <w:r w:rsidRPr="00DF21C6">
        <w:rPr>
          <w:rFonts w:cstheme="minorHAnsi"/>
          <w:highlight w:val="cyan"/>
        </w:rPr>
        <w:t>Blå</w:t>
      </w:r>
      <w:r>
        <w:rPr>
          <w:rFonts w:cstheme="minorHAnsi"/>
        </w:rPr>
        <w:tab/>
        <w:t xml:space="preserve">Tema 4: </w:t>
      </w:r>
      <w:r w:rsidRPr="00DF21C6">
        <w:rPr>
          <w:rFonts w:cstheme="minorHAnsi"/>
          <w:highlight w:val="magenta"/>
        </w:rPr>
        <w:t>Lilla</w:t>
      </w:r>
      <w:r>
        <w:rPr>
          <w:rFonts w:cstheme="minorHAnsi"/>
        </w:rPr>
        <w:tab/>
        <w:t xml:space="preserve">Tema 5: </w:t>
      </w:r>
      <w:r w:rsidRPr="00DF21C6">
        <w:rPr>
          <w:rFonts w:cstheme="minorHAnsi"/>
          <w:highlight w:val="red"/>
        </w:rPr>
        <w:t>Rød</w:t>
      </w:r>
    </w:p>
    <w:p w14:paraId="0A644456" w14:textId="77777777" w:rsidR="00BB6476" w:rsidRPr="00B524D7" w:rsidRDefault="00BB6476" w:rsidP="00BB6476">
      <w:pPr>
        <w:rPr>
          <w:rFonts w:cstheme="minorHAnsi"/>
        </w:rPr>
      </w:pPr>
      <w:r w:rsidRPr="00D1323C">
        <w:rPr>
          <w:rFonts w:cstheme="minorHAnsi"/>
          <w:b/>
          <w:bCs/>
        </w:rPr>
        <w:t>Praksisplassens organisatoriske plassering – overordnet organisering og rammebetingelser</w:t>
      </w:r>
      <w:r w:rsidRPr="008C7946">
        <w:rPr>
          <w:rFonts w:cstheme="minorHAnsi"/>
        </w:rPr>
        <w:br/>
      </w:r>
      <w:r w:rsidRPr="00D1323C">
        <w:rPr>
          <w:rFonts w:cstheme="minorHAnsi"/>
          <w:highlight w:val="green"/>
        </w:rPr>
        <w:t>- sykehus, sykehjem, bydel,</w:t>
      </w:r>
      <w:r w:rsidRPr="00D1323C">
        <w:rPr>
          <w:rFonts w:cstheme="minorHAnsi"/>
          <w:color w:val="FF0000"/>
          <w:highlight w:val="green"/>
        </w:rPr>
        <w:t xml:space="preserve"> </w:t>
      </w:r>
      <w:r w:rsidRPr="00D1323C">
        <w:rPr>
          <w:rFonts w:cstheme="minorHAnsi"/>
          <w:color w:val="000000" w:themeColor="text1"/>
          <w:highlight w:val="green"/>
        </w:rPr>
        <w:t>kommune, privat/frivillig organisasjon, annet.</w:t>
      </w:r>
      <w:r w:rsidRPr="00D1323C">
        <w:rPr>
          <w:rFonts w:cstheme="minorHAnsi"/>
          <w:color w:val="000000" w:themeColor="text1"/>
          <w:highlight w:val="green"/>
        </w:rPr>
        <w:br/>
      </w:r>
      <w:r w:rsidRPr="00D1323C">
        <w:rPr>
          <w:rFonts w:cstheme="minorHAnsi"/>
          <w:highlight w:val="green"/>
        </w:rPr>
        <w:t>- plassering i helsevesenet/annet; spesialisthelsetjeneste, kommune/bydel</w:t>
      </w:r>
      <w:r w:rsidRPr="00D1323C">
        <w:rPr>
          <w:rFonts w:cstheme="minorHAnsi"/>
          <w:highlight w:val="green"/>
        </w:rPr>
        <w:br/>
        <w:t xml:space="preserve">- offentlig - privat, </w:t>
      </w:r>
      <w:r w:rsidRPr="00D1323C">
        <w:rPr>
          <w:rFonts w:cstheme="minorHAnsi"/>
          <w:highlight w:val="green"/>
        </w:rPr>
        <w:br/>
        <w:t xml:space="preserve">- Hvor kommer brukerne fra, hvor skal de videre. Behandlingskjeden </w:t>
      </w:r>
      <w:r w:rsidRPr="00D1323C">
        <w:rPr>
          <w:rFonts w:cstheme="minorHAnsi"/>
          <w:highlight w:val="green"/>
        </w:rPr>
        <w:br/>
        <w:t>- Hvilken betydning dette/organiseringen har for ergoterapiutøvelsen på ditt praksissted</w:t>
      </w:r>
    </w:p>
    <w:p w14:paraId="439E50A3" w14:textId="77777777" w:rsidR="00BB6476" w:rsidRPr="00B524D7" w:rsidRDefault="00BB6476" w:rsidP="00BB6476">
      <w:pPr>
        <w:rPr>
          <w:rFonts w:cstheme="minorHAnsi"/>
        </w:rPr>
      </w:pPr>
      <w:r w:rsidRPr="00D1323C">
        <w:rPr>
          <w:rFonts w:cstheme="minorHAnsi"/>
          <w:b/>
          <w:bCs/>
        </w:rPr>
        <w:t>Praksisstedets organisering og rammer</w:t>
      </w:r>
      <w:r w:rsidRPr="00D1323C">
        <w:rPr>
          <w:rFonts w:cstheme="minorHAnsi"/>
          <w:b/>
          <w:bCs/>
        </w:rPr>
        <w:br/>
      </w:r>
      <w:r w:rsidRPr="00D1323C">
        <w:rPr>
          <w:rFonts w:cstheme="minorHAnsi"/>
          <w:highlight w:val="green"/>
        </w:rPr>
        <w:t xml:space="preserve">- hvilke yrkesgrupper og antall, lokaler, </w:t>
      </w:r>
      <w:proofErr w:type="gramStart"/>
      <w:r w:rsidRPr="00D1323C">
        <w:rPr>
          <w:rFonts w:cstheme="minorHAnsi"/>
          <w:highlight w:val="green"/>
        </w:rPr>
        <w:t>ledelse,…</w:t>
      </w:r>
      <w:proofErr w:type="gramEnd"/>
      <w:r w:rsidRPr="00D1323C">
        <w:rPr>
          <w:rFonts w:cstheme="minorHAnsi"/>
          <w:highlight w:val="green"/>
        </w:rPr>
        <w:br/>
        <w:t xml:space="preserve">- brukergrupper/diagnoser </w:t>
      </w:r>
      <w:r w:rsidRPr="00D1323C">
        <w:rPr>
          <w:rFonts w:cstheme="minorHAnsi"/>
          <w:highlight w:val="green"/>
        </w:rPr>
        <w:br/>
        <w:t>- type tilbud; gruppe, individuelt, tid; lengde på opphold/bruk av tjenesten</w:t>
      </w:r>
      <w:r w:rsidRPr="00B524D7">
        <w:rPr>
          <w:rFonts w:cstheme="minorHAnsi"/>
        </w:rPr>
        <w:br/>
      </w:r>
      <w:r w:rsidRPr="00D1323C">
        <w:rPr>
          <w:rFonts w:cstheme="minorHAnsi"/>
          <w:highlight w:val="red"/>
        </w:rPr>
        <w:t>- tverrprofesjonelt samarbeid</w:t>
      </w:r>
      <w:r w:rsidRPr="00B524D7">
        <w:rPr>
          <w:rFonts w:cstheme="minorHAnsi"/>
        </w:rPr>
        <w:t xml:space="preserve"> </w:t>
      </w:r>
      <w:r w:rsidRPr="00B524D7">
        <w:rPr>
          <w:rFonts w:cstheme="minorHAnsi"/>
        </w:rPr>
        <w:br/>
      </w:r>
      <w:r w:rsidRPr="00D1323C">
        <w:rPr>
          <w:rFonts w:cstheme="minorHAnsi"/>
          <w:highlight w:val="magenta"/>
        </w:rPr>
        <w:t xml:space="preserve">- Dokumentasjon; -rutiner (daglig, fortløpende, regler,..) -rammer (f.eks. fraser/maler, dokumentasjonsbetegnelser…) -systemer (f.eks. </w:t>
      </w:r>
      <w:proofErr w:type="spellStart"/>
      <w:r w:rsidRPr="00D1323C">
        <w:rPr>
          <w:rFonts w:cstheme="minorHAnsi"/>
          <w:highlight w:val="magenta"/>
        </w:rPr>
        <w:t>dips</w:t>
      </w:r>
      <w:proofErr w:type="spellEnd"/>
      <w:r w:rsidRPr="00D1323C">
        <w:rPr>
          <w:rFonts w:cstheme="minorHAnsi"/>
          <w:highlight w:val="magenta"/>
        </w:rPr>
        <w:t xml:space="preserve">, </w:t>
      </w:r>
      <w:proofErr w:type="spellStart"/>
      <w:r w:rsidRPr="00D1323C">
        <w:rPr>
          <w:rFonts w:cstheme="minorHAnsi"/>
          <w:highlight w:val="magenta"/>
        </w:rPr>
        <w:t>Gerika</w:t>
      </w:r>
      <w:proofErr w:type="spellEnd"/>
      <w:r w:rsidRPr="00D1323C">
        <w:rPr>
          <w:rFonts w:cstheme="minorHAnsi"/>
          <w:highlight w:val="magenta"/>
        </w:rPr>
        <w:t>…..)</w:t>
      </w:r>
      <w:r w:rsidRPr="00D1323C">
        <w:rPr>
          <w:rFonts w:cstheme="minorHAnsi"/>
          <w:highlight w:val="magenta"/>
        </w:rPr>
        <w:br/>
        <w:t>- Hvilken betydning dette/</w:t>
      </w:r>
      <w:proofErr w:type="spellStart"/>
      <w:r w:rsidRPr="00D1323C">
        <w:rPr>
          <w:rFonts w:cstheme="minorHAnsi"/>
          <w:highlight w:val="magenta"/>
        </w:rPr>
        <w:t>praksistedets</w:t>
      </w:r>
      <w:proofErr w:type="spellEnd"/>
      <w:r w:rsidRPr="00D1323C">
        <w:rPr>
          <w:rFonts w:cstheme="minorHAnsi"/>
          <w:highlight w:val="magenta"/>
        </w:rPr>
        <w:t xml:space="preserve"> organisering og rammer har for ergoterapiutøvelsen på ditt praksissted</w:t>
      </w:r>
    </w:p>
    <w:p w14:paraId="2B885C4D" w14:textId="77777777" w:rsidR="00BB6476" w:rsidRPr="00B524D7" w:rsidRDefault="00BB6476" w:rsidP="00BB6476">
      <w:pPr>
        <w:spacing w:line="252" w:lineRule="auto"/>
        <w:contextualSpacing/>
        <w:rPr>
          <w:rFonts w:cstheme="minorHAnsi"/>
        </w:rPr>
      </w:pPr>
      <w:r w:rsidRPr="00D1323C">
        <w:rPr>
          <w:rFonts w:cstheme="minorHAnsi"/>
          <w:b/>
          <w:bCs/>
        </w:rPr>
        <w:t>Beskrivelse av ergoterapi ved praksisstedet</w:t>
      </w:r>
      <w:r w:rsidRPr="00D1323C">
        <w:rPr>
          <w:rFonts w:cstheme="minorHAnsi"/>
          <w:b/>
          <w:bCs/>
        </w:rPr>
        <w:br/>
      </w:r>
      <w:r w:rsidRPr="00B524D7">
        <w:rPr>
          <w:rFonts w:cstheme="minorHAnsi"/>
        </w:rPr>
        <w:t xml:space="preserve">- </w:t>
      </w:r>
      <w:r w:rsidRPr="00D1323C">
        <w:rPr>
          <w:rFonts w:cstheme="minorHAnsi"/>
          <w:highlight w:val="green"/>
        </w:rPr>
        <w:t>Ergoterapitjenestens målsetning</w:t>
      </w:r>
      <w:r w:rsidRPr="00D1323C">
        <w:rPr>
          <w:rFonts w:cstheme="minorHAnsi"/>
          <w:highlight w:val="green"/>
        </w:rPr>
        <w:br/>
        <w:t xml:space="preserve">- Ergoterapeutens rolle og arbeidsoppgaver. </w:t>
      </w:r>
      <w:r w:rsidRPr="00D1323C">
        <w:rPr>
          <w:rFonts w:cstheme="minorHAnsi"/>
          <w:highlight w:val="green"/>
        </w:rPr>
        <w:br/>
        <w:t>- Hvem får ergoterapi?</w:t>
      </w:r>
      <w:r w:rsidRPr="00B524D7">
        <w:rPr>
          <w:rFonts w:cstheme="minorHAnsi"/>
        </w:rPr>
        <w:t xml:space="preserve">       </w:t>
      </w:r>
      <w:r w:rsidRPr="00B524D7">
        <w:rPr>
          <w:rFonts w:cstheme="minorHAnsi"/>
        </w:rPr>
        <w:br/>
        <w:t xml:space="preserve">- </w:t>
      </w:r>
      <w:r w:rsidRPr="00D1323C">
        <w:rPr>
          <w:rFonts w:cstheme="minorHAnsi"/>
          <w:highlight w:val="yellow"/>
        </w:rPr>
        <w:t xml:space="preserve">Hvilke kartleggingsredskaper og metoder anvendes på praksisplassen? </w:t>
      </w:r>
      <w:r w:rsidRPr="00D1323C">
        <w:rPr>
          <w:rFonts w:cstheme="minorHAnsi"/>
          <w:highlight w:val="yellow"/>
        </w:rPr>
        <w:br/>
        <w:t>- Hvilke aktiviteter og metoder anvender ergoterapeutene i forhold til tiltak/intervensjon?</w:t>
      </w:r>
      <w:r w:rsidRPr="00B524D7">
        <w:rPr>
          <w:rFonts w:cstheme="minorHAnsi"/>
        </w:rPr>
        <w:t xml:space="preserve"> </w:t>
      </w:r>
    </w:p>
    <w:p w14:paraId="2949BCB5" w14:textId="77777777" w:rsidR="00BB6476" w:rsidRPr="00B524D7" w:rsidRDefault="00BB6476" w:rsidP="00BB6476">
      <w:pPr>
        <w:spacing w:line="252" w:lineRule="auto"/>
        <w:contextualSpacing/>
        <w:rPr>
          <w:rFonts w:cstheme="minorHAnsi"/>
          <w:i/>
          <w:iCs/>
          <w:color w:val="FF0000"/>
        </w:rPr>
      </w:pPr>
    </w:p>
    <w:p w14:paraId="2557871F" w14:textId="4BE7F0DB" w:rsidR="00665D70" w:rsidRPr="00B524D7" w:rsidRDefault="00BB6476" w:rsidP="00665D70">
      <w:pPr>
        <w:rPr>
          <w:b/>
          <w:bCs/>
        </w:rPr>
      </w:pPr>
      <w:r w:rsidRPr="00D1323C">
        <w:rPr>
          <w:rFonts w:cstheme="minorHAnsi"/>
          <w:b/>
          <w:bCs/>
          <w:color w:val="000000" w:themeColor="text1"/>
        </w:rPr>
        <w:t>Aktuelle lover, retningslinjer, prosedyrer m.m.</w:t>
      </w:r>
      <w:r w:rsidRPr="00D1323C">
        <w:rPr>
          <w:rFonts w:cstheme="minorHAnsi"/>
          <w:b/>
          <w:bCs/>
          <w:color w:val="000000" w:themeColor="text1"/>
        </w:rPr>
        <w:br/>
      </w:r>
      <w:r w:rsidRPr="00D1323C">
        <w:rPr>
          <w:rFonts w:cstheme="minorHAnsi"/>
          <w:highlight w:val="cyan"/>
        </w:rPr>
        <w:t>- Pasientrettighetsloven</w:t>
      </w:r>
      <w:r w:rsidRPr="00D1323C">
        <w:rPr>
          <w:rFonts w:cstheme="minorHAnsi"/>
          <w:highlight w:val="cyan"/>
        </w:rPr>
        <w:br/>
        <w:t>- Lov om helsepersonell</w:t>
      </w:r>
      <w:r w:rsidRPr="00D1323C">
        <w:rPr>
          <w:rFonts w:cstheme="minorHAnsi"/>
          <w:highlight w:val="cyan"/>
        </w:rPr>
        <w:br/>
        <w:t>- Samhandlingsreformen</w:t>
      </w:r>
      <w:r w:rsidRPr="00D1323C">
        <w:rPr>
          <w:rFonts w:cstheme="minorHAnsi"/>
          <w:highlight w:val="cyan"/>
        </w:rPr>
        <w:br/>
        <w:t>- Nasjonale retningslinjer</w:t>
      </w:r>
      <w:r w:rsidRPr="00D1323C">
        <w:rPr>
          <w:rFonts w:cstheme="minorHAnsi"/>
          <w:highlight w:val="cyan"/>
        </w:rPr>
        <w:br/>
        <w:t xml:space="preserve">- Aktuelle prosedyrer </w:t>
      </w:r>
      <w:r w:rsidRPr="00D1323C">
        <w:rPr>
          <w:rFonts w:cstheme="minorHAnsi"/>
          <w:highlight w:val="cyan"/>
        </w:rPr>
        <w:br/>
        <w:t>- Annet</w:t>
      </w:r>
      <w:r w:rsidR="00665D70" w:rsidRPr="00B524D7">
        <w:rPr>
          <w:b/>
          <w:bCs/>
        </w:rPr>
        <w:br w:type="page"/>
      </w:r>
    </w:p>
    <w:p w14:paraId="29E7854F" w14:textId="77777777" w:rsidR="00665D70" w:rsidRPr="00665D70" w:rsidRDefault="00665D70" w:rsidP="00665D70">
      <w:pPr>
        <w:pStyle w:val="Overskrift2"/>
        <w:rPr>
          <w:b/>
          <w:bCs/>
        </w:rPr>
      </w:pPr>
      <w:bookmarkStart w:id="9" w:name="_Toc184124643"/>
      <w:r w:rsidRPr="00665D70">
        <w:rPr>
          <w:b/>
          <w:bCs/>
        </w:rPr>
        <w:lastRenderedPageBreak/>
        <w:t xml:space="preserve">GREP GR. 3 Terapeutisk Bruk av Aktivitet TBA og OTIPM Del 1 </w:t>
      </w:r>
      <w:r w:rsidRPr="00665D70">
        <w:rPr>
          <w:rStyle w:val="Overskrift1Tegn"/>
          <w:b/>
          <w:bCs/>
          <w:color w:val="4472C4" w:themeColor="accent1"/>
          <w:sz w:val="32"/>
          <w:szCs w:val="32"/>
        </w:rPr>
        <w:t>Vurderings- og målsettingsfase</w:t>
      </w:r>
      <w:bookmarkEnd w:id="9"/>
      <w:r w:rsidRPr="00665D70">
        <w:rPr>
          <w:rStyle w:val="Overskrift1Tegn"/>
          <w:b/>
          <w:bCs/>
          <w:color w:val="4472C4" w:themeColor="accent1"/>
          <w:sz w:val="32"/>
          <w:szCs w:val="32"/>
        </w:rPr>
        <w:br/>
      </w:r>
      <w:bookmarkStart w:id="10" w:name="OLE_LINK36"/>
      <w:bookmarkStart w:id="11" w:name="OLE_LINK37"/>
      <w:bookmarkStart w:id="12" w:name="_Toc497981640"/>
    </w:p>
    <w:bookmarkEnd w:id="10"/>
    <w:bookmarkEnd w:id="11"/>
    <w:p w14:paraId="43F13122" w14:textId="77777777" w:rsidR="00665D70" w:rsidRDefault="00665D70" w:rsidP="00665D70">
      <w:pPr>
        <w:rPr>
          <w:rFonts w:cstheme="minorHAnsi"/>
        </w:rPr>
      </w:pPr>
      <w:r w:rsidRPr="00A807F4">
        <w:rPr>
          <w:rFonts w:cstheme="minorHAnsi"/>
        </w:rPr>
        <w:t>I GREP gr</w:t>
      </w:r>
      <w:r>
        <w:rPr>
          <w:rFonts w:cstheme="minorHAnsi"/>
        </w:rPr>
        <w:t>uppe</w:t>
      </w:r>
      <w:r w:rsidRPr="00A807F4">
        <w:rPr>
          <w:rFonts w:cstheme="minorHAnsi"/>
        </w:rPr>
        <w:t xml:space="preserve"> 3 og 4 er tema Terapeutisk </w:t>
      </w:r>
      <w:r>
        <w:rPr>
          <w:rFonts w:cstheme="minorHAnsi"/>
        </w:rPr>
        <w:t>B</w:t>
      </w:r>
      <w:r w:rsidRPr="00A807F4">
        <w:rPr>
          <w:rFonts w:cstheme="minorHAnsi"/>
        </w:rPr>
        <w:t xml:space="preserve">ruk av </w:t>
      </w:r>
      <w:r>
        <w:rPr>
          <w:rFonts w:cstheme="minorHAnsi"/>
        </w:rPr>
        <w:t>A</w:t>
      </w:r>
      <w:r w:rsidRPr="00A807F4">
        <w:rPr>
          <w:rFonts w:cstheme="minorHAnsi"/>
        </w:rPr>
        <w:t xml:space="preserve">ktivitet </w:t>
      </w:r>
      <w:r>
        <w:rPr>
          <w:rFonts w:cstheme="minorHAnsi"/>
        </w:rPr>
        <w:t xml:space="preserve">TBA og OTIPM </w:t>
      </w:r>
      <w:r w:rsidRPr="00A807F4">
        <w:rPr>
          <w:rFonts w:cstheme="minorHAnsi"/>
        </w:rPr>
        <w:t>(</w:t>
      </w:r>
      <w:r>
        <w:rPr>
          <w:rFonts w:cstheme="minorHAnsi"/>
        </w:rPr>
        <w:t>D</w:t>
      </w:r>
      <w:r w:rsidRPr="00A807F4">
        <w:rPr>
          <w:rFonts w:cstheme="minorHAnsi"/>
        </w:rPr>
        <w:t xml:space="preserve">el 1 og 2), med utgangspunkt i studentenes ulike kasuistikker og erfaringer. </w:t>
      </w:r>
      <w:r>
        <w:rPr>
          <w:rFonts w:cstheme="minorHAnsi"/>
        </w:rPr>
        <w:t>Terapeutisk Bruk av A</w:t>
      </w:r>
      <w:r w:rsidRPr="0058264C">
        <w:rPr>
          <w:rFonts w:cstheme="minorHAnsi"/>
        </w:rPr>
        <w:t xml:space="preserve">ktivitet </w:t>
      </w:r>
      <w:r>
        <w:rPr>
          <w:rFonts w:cstheme="minorHAnsi"/>
        </w:rPr>
        <w:t xml:space="preserve">TBA </w:t>
      </w:r>
      <w:r w:rsidRPr="00432910">
        <w:rPr>
          <w:rFonts w:cstheme="minorHAnsi"/>
        </w:rPr>
        <w:t>D</w:t>
      </w:r>
      <w:r w:rsidRPr="0058264C">
        <w:rPr>
          <w:rFonts w:cstheme="minorHAnsi"/>
        </w:rPr>
        <w:t xml:space="preserve">el 1 har </w:t>
      </w:r>
      <w:proofErr w:type="gramStart"/>
      <w:r w:rsidRPr="0058264C">
        <w:rPr>
          <w:rFonts w:cstheme="minorHAnsi"/>
        </w:rPr>
        <w:t>fokus</w:t>
      </w:r>
      <w:proofErr w:type="gramEnd"/>
      <w:r w:rsidRPr="00A807F4">
        <w:rPr>
          <w:rFonts w:cstheme="minorHAnsi"/>
        </w:rPr>
        <w:t xml:space="preserve"> på </w:t>
      </w:r>
      <w:r>
        <w:rPr>
          <w:rFonts w:cstheme="minorHAnsi"/>
        </w:rPr>
        <w:t xml:space="preserve">vurderings og målsettingsfasen i </w:t>
      </w:r>
      <w:proofErr w:type="spellStart"/>
      <w:r>
        <w:rPr>
          <w:rFonts w:cstheme="minorHAnsi"/>
        </w:rPr>
        <w:t>Occupational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Therapy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Intervention</w:t>
      </w:r>
      <w:proofErr w:type="spellEnd"/>
      <w:r>
        <w:rPr>
          <w:rFonts w:cstheme="minorHAnsi"/>
        </w:rPr>
        <w:t xml:space="preserve"> modell </w:t>
      </w:r>
      <w:r w:rsidRPr="00A807F4">
        <w:rPr>
          <w:rFonts w:cstheme="minorHAnsi"/>
        </w:rPr>
        <w:t>OTIPM</w:t>
      </w:r>
      <w:r>
        <w:rPr>
          <w:rFonts w:cstheme="minorHAnsi"/>
        </w:rPr>
        <w:t>. Denne fasen</w:t>
      </w:r>
      <w:r w:rsidRPr="00A807F4">
        <w:rPr>
          <w:rFonts w:cstheme="minorHAnsi"/>
        </w:rPr>
        <w:t xml:space="preserve"> </w:t>
      </w:r>
      <w:r>
        <w:rPr>
          <w:rFonts w:cstheme="minorHAnsi"/>
        </w:rPr>
        <w:t xml:space="preserve">inneholder 3 kolonner; </w:t>
      </w:r>
      <w:r w:rsidRPr="00A807F4">
        <w:rPr>
          <w:rFonts w:cstheme="minorHAnsi"/>
        </w:rPr>
        <w:t>kolonne 1</w:t>
      </w:r>
      <w:r>
        <w:rPr>
          <w:rFonts w:cstheme="minorHAnsi"/>
        </w:rPr>
        <w:t>. Samle innledende opplysninger</w:t>
      </w:r>
      <w:r w:rsidRPr="00A807F4">
        <w:rPr>
          <w:rFonts w:cstheme="minorHAnsi"/>
        </w:rPr>
        <w:t>,</w:t>
      </w:r>
      <w:r>
        <w:rPr>
          <w:rFonts w:cstheme="minorHAnsi"/>
        </w:rPr>
        <w:t xml:space="preserve"> kolonne </w:t>
      </w:r>
      <w:r w:rsidRPr="00A807F4">
        <w:rPr>
          <w:rFonts w:cstheme="minorHAnsi"/>
        </w:rPr>
        <w:t>2</w:t>
      </w:r>
      <w:r>
        <w:rPr>
          <w:rFonts w:cstheme="minorHAnsi"/>
        </w:rPr>
        <w:t xml:space="preserve">. Gjennomføre utførelsesanalyse </w:t>
      </w:r>
      <w:r w:rsidRPr="00A807F4">
        <w:rPr>
          <w:rFonts w:cstheme="minorHAnsi"/>
        </w:rPr>
        <w:t xml:space="preserve">og </w:t>
      </w:r>
      <w:r>
        <w:rPr>
          <w:rFonts w:cstheme="minorHAnsi"/>
        </w:rPr>
        <w:t xml:space="preserve">kolonne </w:t>
      </w:r>
      <w:r w:rsidRPr="00A807F4">
        <w:rPr>
          <w:rFonts w:cstheme="minorHAnsi"/>
        </w:rPr>
        <w:t>3</w:t>
      </w:r>
      <w:r>
        <w:rPr>
          <w:rFonts w:cstheme="minorHAnsi"/>
        </w:rPr>
        <w:t>. Fullføre vurdering.</w:t>
      </w:r>
    </w:p>
    <w:p w14:paraId="16F6AC50" w14:textId="77777777" w:rsidR="00665D70" w:rsidRPr="00A807F4" w:rsidRDefault="00665D70" w:rsidP="00665D70">
      <w:pPr>
        <w:rPr>
          <w:rFonts w:cstheme="minorHAnsi"/>
        </w:rPr>
      </w:pPr>
      <w:r w:rsidRPr="00A807F4">
        <w:rPr>
          <w:rFonts w:cstheme="minorHAnsi"/>
          <w:b/>
          <w:bCs/>
        </w:rPr>
        <w:t>Hensikt:</w:t>
      </w:r>
      <w:r>
        <w:rPr>
          <w:rFonts w:cstheme="minorHAnsi"/>
          <w:b/>
          <w:bCs/>
        </w:rPr>
        <w:br/>
      </w:r>
      <w:r w:rsidRPr="00A807F4">
        <w:rPr>
          <w:rFonts w:cstheme="minorHAnsi"/>
        </w:rPr>
        <w:t xml:space="preserve">- Refleksjon knyttet til de ulike elementene </w:t>
      </w:r>
      <w:r w:rsidRPr="0058264C">
        <w:rPr>
          <w:rFonts w:cstheme="minorHAnsi"/>
        </w:rPr>
        <w:t xml:space="preserve">i </w:t>
      </w:r>
      <w:r>
        <w:rPr>
          <w:rFonts w:cstheme="minorHAnsi"/>
        </w:rPr>
        <w:t xml:space="preserve">Terapeutisk bruk av aktivitet; </w:t>
      </w:r>
      <w:r w:rsidRPr="0058264C">
        <w:rPr>
          <w:rFonts w:cstheme="minorHAnsi"/>
        </w:rPr>
        <w:t>Pasient, aktivitet</w:t>
      </w:r>
      <w:r w:rsidRPr="00A807F4">
        <w:rPr>
          <w:rFonts w:cstheme="minorHAnsi"/>
        </w:rPr>
        <w:t xml:space="preserve">, terapeut og omgivelser. 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A807F4">
        <w:rPr>
          <w:rFonts w:cstheme="minorHAnsi"/>
        </w:rPr>
        <w:t>- Anvende og formidle betydningen av aktivitetsanalyse.</w:t>
      </w:r>
      <w:r w:rsidRPr="00A807F4">
        <w:rPr>
          <w:rFonts w:cstheme="minorHAnsi"/>
        </w:rPr>
        <w:br/>
        <w:t>- Begrunne valg underveis i prosessen</w:t>
      </w:r>
      <w:r>
        <w:rPr>
          <w:rFonts w:cstheme="minorHAnsi"/>
        </w:rPr>
        <w:t xml:space="preserve">, og vise at de har jobbet systematisk i henhold til vurderings- og målsettingsfasen i OTIPM </w:t>
      </w:r>
    </w:p>
    <w:p w14:paraId="103D2D11" w14:textId="77777777" w:rsidR="00665D70" w:rsidRPr="00315261" w:rsidRDefault="00665D70" w:rsidP="00665D70">
      <w:pPr>
        <w:rPr>
          <w:rFonts w:cstheme="minorHAnsi"/>
        </w:rPr>
      </w:pPr>
      <w:r w:rsidRPr="00A807F4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27142F" wp14:editId="233DF763">
                <wp:simplePos x="0" y="0"/>
                <wp:positionH relativeFrom="column">
                  <wp:posOffset>1916557</wp:posOffset>
                </wp:positionH>
                <wp:positionV relativeFrom="paragraph">
                  <wp:posOffset>837616</wp:posOffset>
                </wp:positionV>
                <wp:extent cx="482651" cy="363855"/>
                <wp:effectExtent l="0" t="0" r="0" b="0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51" cy="363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CFC2E" w14:textId="77777777" w:rsidR="00665D70" w:rsidRPr="007E160F" w:rsidRDefault="00665D70" w:rsidP="00665D7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7142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50.9pt;margin-top:65.95pt;width:38pt;height:28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" filled="f" stroked="f">
                <v:textbox>
                  <w:txbxContent>
                    <w:p w14:paraId="7ECCFC2E" w14:textId="77777777" w:rsidR="00665D70" w:rsidRPr="007E160F" w:rsidRDefault="00665D70" w:rsidP="00665D7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07F4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48602B" wp14:editId="429E04DF">
                <wp:simplePos x="0" y="0"/>
                <wp:positionH relativeFrom="column">
                  <wp:posOffset>1623950</wp:posOffset>
                </wp:positionH>
                <wp:positionV relativeFrom="paragraph">
                  <wp:posOffset>1459408</wp:posOffset>
                </wp:positionV>
                <wp:extent cx="972236" cy="314376"/>
                <wp:effectExtent l="0" t="0" r="0" b="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236" cy="314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9102B" w14:textId="77777777" w:rsidR="00665D70" w:rsidRPr="005C7062" w:rsidRDefault="00665D70" w:rsidP="00665D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8602B" id="Rektangel 6" o:spid="_x0000_s1027" style="position:absolute;margin-left:127.85pt;margin-top:114.9pt;width:76.55pt;height:24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" filled="f" stroked="f" strokeweight="1pt">
                <v:textbox>
                  <w:txbxContent>
                    <w:p w14:paraId="4E79102B" w14:textId="77777777" w:rsidR="00665D70" w:rsidRPr="005C7062" w:rsidRDefault="00665D70" w:rsidP="00665D7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807F4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32DC224" wp14:editId="4D7DC4D5">
                <wp:simplePos x="0" y="0"/>
                <wp:positionH relativeFrom="margin">
                  <wp:posOffset>2326208</wp:posOffset>
                </wp:positionH>
                <wp:positionV relativeFrom="paragraph">
                  <wp:posOffset>669366</wp:posOffset>
                </wp:positionV>
                <wp:extent cx="768096" cy="313944"/>
                <wp:effectExtent l="0" t="0" r="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313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FEE1E" w14:textId="77777777" w:rsidR="00665D70" w:rsidRPr="005C7062" w:rsidRDefault="00665D70" w:rsidP="00665D7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DC224" id="Rektangel 5" o:spid="_x0000_s1028" style="position:absolute;margin-left:183.15pt;margin-top:52.7pt;width:60.5pt;height:24.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" filled="f" stroked="f" strokeweight="1pt">
                <v:textbox>
                  <w:txbxContent>
                    <w:p w14:paraId="3C3FEE1E" w14:textId="77777777" w:rsidR="00665D70" w:rsidRPr="005C7062" w:rsidRDefault="00665D70" w:rsidP="00665D70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07F4">
        <w:rPr>
          <w:rFonts w:cstheme="minorHAnsi"/>
          <w:b/>
          <w:bCs/>
        </w:rPr>
        <w:t xml:space="preserve">Læringsutbytter: </w:t>
      </w:r>
      <w:r>
        <w:rPr>
          <w:rFonts w:cstheme="minorHAnsi"/>
          <w:b/>
          <w:bCs/>
        </w:rPr>
        <w:br/>
      </w:r>
      <w:r w:rsidRPr="00F85C96">
        <w:rPr>
          <w:u w:val="single"/>
        </w:rPr>
        <w:t>LUB 5 Ferdigheter:</w:t>
      </w:r>
      <w:r w:rsidRPr="00F85C96">
        <w:t xml:space="preserve"> Studenten kan bruke kartleggingsmetoder knyttet til aktivitet, ferdighets- </w:t>
      </w:r>
      <w:r>
        <w:t xml:space="preserve">og </w:t>
      </w:r>
      <w:r w:rsidRPr="00F85C96">
        <w:t>funksjonsvurderinger som er aktuelle på praksisstedet</w:t>
      </w:r>
      <w:r w:rsidRPr="00F85C96">
        <w:br/>
      </w:r>
      <w:r w:rsidRPr="00F85C96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F4EC7A" wp14:editId="0B210101">
                <wp:simplePos x="0" y="0"/>
                <wp:positionH relativeFrom="column">
                  <wp:posOffset>5534025</wp:posOffset>
                </wp:positionH>
                <wp:positionV relativeFrom="paragraph">
                  <wp:posOffset>451485</wp:posOffset>
                </wp:positionV>
                <wp:extent cx="696176" cy="393970"/>
                <wp:effectExtent l="0" t="0" r="0" b="635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76" cy="393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16723" w14:textId="77777777" w:rsidR="00665D70" w:rsidRPr="00FD2BC4" w:rsidRDefault="00665D70" w:rsidP="00665D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4EC7A" id="_x0000_s1029" type="#_x0000_t202" style="position:absolute;margin-left:435.75pt;margin-top:35.55pt;width:54.8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" filled="f" stroked="f">
                <v:textbox>
                  <w:txbxContent>
                    <w:p w14:paraId="15516723" w14:textId="77777777" w:rsidR="00665D70" w:rsidRPr="00FD2BC4" w:rsidRDefault="00665D70" w:rsidP="00665D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F85C96">
        <w:rPr>
          <w:rFonts w:cstheme="minorHAnsi"/>
          <w:u w:val="single"/>
        </w:rPr>
        <w:t>LUB 6 Ferdigheter</w:t>
      </w:r>
      <w:r w:rsidRPr="00F85C96">
        <w:rPr>
          <w:rFonts w:cstheme="minorHAnsi"/>
        </w:rPr>
        <w:t xml:space="preserve">: Studenten kan anvende og formidle systematisk aktivitetsanalyse gjennom ergoterapeutisk arbeidsprosess. </w:t>
      </w:r>
      <w:r w:rsidRPr="00F85C96">
        <w:rPr>
          <w:rFonts w:cstheme="minorHAnsi"/>
        </w:rPr>
        <w:br/>
      </w:r>
      <w:r w:rsidRPr="00F85C96">
        <w:rPr>
          <w:rFonts w:cstheme="minorHAnsi"/>
          <w:u w:val="single"/>
        </w:rPr>
        <w:t>LUB 8 Ferdigheter</w:t>
      </w:r>
      <w:r w:rsidRPr="00F85C96">
        <w:rPr>
          <w:rFonts w:cstheme="minorHAnsi"/>
        </w:rPr>
        <w:t>: Studenten kan anvende aktiviteter metodisk for å fremme aktivitetsutførelse og begrunne dette gjennom klinisk resonnering.</w:t>
      </w:r>
      <w:r>
        <w:rPr>
          <w:rFonts w:cstheme="minorHAnsi"/>
        </w:rPr>
        <w:br/>
      </w:r>
      <w:r w:rsidRPr="00BD4CD6">
        <w:rPr>
          <w:rFonts w:cstheme="minorHAnsi"/>
          <w:u w:val="single"/>
        </w:rPr>
        <w:t xml:space="preserve">LUB </w:t>
      </w:r>
      <w:r>
        <w:rPr>
          <w:rFonts w:cstheme="minorHAnsi"/>
          <w:u w:val="single"/>
        </w:rPr>
        <w:t>16</w:t>
      </w:r>
      <w:r w:rsidRPr="00BD4CD6">
        <w:rPr>
          <w:rFonts w:cstheme="minorHAnsi"/>
          <w:u w:val="single"/>
        </w:rPr>
        <w:t xml:space="preserve"> Generell kompetanse: </w:t>
      </w:r>
      <w:r w:rsidRPr="00BD4CD6">
        <w:rPr>
          <w:rFonts w:cstheme="minorHAnsi"/>
        </w:rPr>
        <w:t>Studenten kan ta ansvar, vise initiativ og samarbeidskompetanse i praksis.</w:t>
      </w:r>
    </w:p>
    <w:p w14:paraId="6B5FE49C" w14:textId="77777777" w:rsidR="00665D70" w:rsidRDefault="00665D70" w:rsidP="00665D70">
      <w:pPr>
        <w:spacing w:line="240" w:lineRule="auto"/>
        <w:rPr>
          <w:rFonts w:cstheme="minorHAnsi"/>
          <w:color w:val="000000" w:themeColor="text1"/>
        </w:rPr>
      </w:pPr>
      <w:r w:rsidRPr="00A807F4">
        <w:rPr>
          <w:rFonts w:cstheme="minorHAnsi"/>
          <w:b/>
          <w:color w:val="000000" w:themeColor="text1"/>
          <w:lang w:eastAsia="nb-NO"/>
        </w:rPr>
        <w:t>Aktuell litteratur:</w:t>
      </w:r>
      <w:r>
        <w:rPr>
          <w:rFonts w:cstheme="minorHAnsi"/>
          <w:b/>
          <w:color w:val="000000" w:themeColor="text1"/>
          <w:lang w:eastAsia="nb-NO"/>
        </w:rPr>
        <w:br/>
      </w:r>
      <w:r w:rsidRPr="00AA4C5A">
        <w:rPr>
          <w:rFonts w:cstheme="minorHAnsi"/>
          <w:bCs/>
          <w:color w:val="000000" w:themeColor="text1"/>
          <w:u w:val="single"/>
          <w:lang w:eastAsia="nb-NO"/>
        </w:rPr>
        <w:t>Pensum ERGOBPRA2</w:t>
      </w:r>
      <w:r w:rsidRPr="00AA4C5A">
        <w:rPr>
          <w:rFonts w:cstheme="minorHAnsi"/>
          <w:bCs/>
          <w:color w:val="000000" w:themeColor="text1"/>
          <w:lang w:eastAsia="nb-NO"/>
        </w:rPr>
        <w:br/>
        <w:t xml:space="preserve">- </w:t>
      </w:r>
      <w:r w:rsidRPr="00AA4C5A">
        <w:rPr>
          <w:rFonts w:cstheme="minorHAnsi"/>
          <w:bCs/>
        </w:rPr>
        <w:t>Andersson</w:t>
      </w:r>
      <w:r w:rsidRPr="00AA4C5A">
        <w:rPr>
          <w:rFonts w:cstheme="minorHAnsi"/>
        </w:rPr>
        <w:t xml:space="preserve">, L. (2009) </w:t>
      </w:r>
      <w:r w:rsidRPr="00AA4C5A">
        <w:rPr>
          <w:rFonts w:cstheme="minorHAnsi"/>
          <w:color w:val="000000" w:themeColor="text1"/>
          <w:lang w:eastAsia="nb-NO"/>
        </w:rPr>
        <w:t>Artikkel:</w:t>
      </w:r>
      <w:r w:rsidRPr="00AA4C5A">
        <w:rPr>
          <w:rFonts w:cstheme="minorHAnsi"/>
          <w:b/>
          <w:color w:val="000000" w:themeColor="text1"/>
          <w:lang w:eastAsia="nb-NO"/>
        </w:rPr>
        <w:t xml:space="preserve"> </w:t>
      </w:r>
      <w:r w:rsidRPr="00AA4C5A">
        <w:rPr>
          <w:rFonts w:cstheme="minorHAnsi"/>
        </w:rPr>
        <w:t>Metodisk bruk av aktivitet i ergoterapi.</w:t>
      </w:r>
      <w:r w:rsidRPr="00AA4C5A">
        <w:rPr>
          <w:rFonts w:cstheme="minorHAnsi"/>
        </w:rPr>
        <w:br/>
      </w:r>
      <w:r w:rsidRPr="002B3863">
        <w:rPr>
          <w:rFonts w:cstheme="minorHAnsi"/>
        </w:rPr>
        <w:t xml:space="preserve">- Fisher, A.G. og </w:t>
      </w:r>
      <w:proofErr w:type="spellStart"/>
      <w:r w:rsidRPr="002B3863">
        <w:rPr>
          <w:rFonts w:cstheme="minorHAnsi"/>
        </w:rPr>
        <w:t>Marterella</w:t>
      </w:r>
      <w:proofErr w:type="spellEnd"/>
      <w:r w:rsidRPr="002B3863">
        <w:rPr>
          <w:rFonts w:cstheme="minorHAnsi"/>
        </w:rPr>
        <w:t xml:space="preserve">, A. (2019). </w:t>
      </w:r>
      <w:r w:rsidRPr="002B3863">
        <w:rPr>
          <w:rFonts w:cstheme="minorHAnsi"/>
          <w:lang w:val="en-US"/>
        </w:rPr>
        <w:t xml:space="preserve">Powerful practice. A model for Authentic Occupational Therapy. </w:t>
      </w:r>
      <w:proofErr w:type="spellStart"/>
      <w:r w:rsidRPr="002B3863">
        <w:rPr>
          <w:rFonts w:cstheme="minorHAnsi"/>
          <w:lang w:val="en-US"/>
        </w:rPr>
        <w:t>Kap</w:t>
      </w:r>
      <w:proofErr w:type="spellEnd"/>
      <w:r w:rsidRPr="002B3863">
        <w:rPr>
          <w:rFonts w:cstheme="minorHAnsi"/>
          <w:lang w:val="en-US"/>
        </w:rPr>
        <w:t>. 7 Evaluation and goal-setting phase: implement performance analyses.</w:t>
      </w:r>
      <w:r w:rsidRPr="002B3863">
        <w:rPr>
          <w:rFonts w:cstheme="minorHAnsi"/>
          <w:lang w:val="en-US"/>
        </w:rPr>
        <w:br/>
      </w:r>
      <w:r w:rsidRPr="00C95CD0">
        <w:rPr>
          <w:rFonts w:cstheme="minorHAnsi"/>
        </w:rPr>
        <w:t xml:space="preserve">Kap. 8 Evaluation and goal-setting </w:t>
      </w:r>
      <w:proofErr w:type="spellStart"/>
      <w:r w:rsidRPr="00C95CD0">
        <w:rPr>
          <w:rFonts w:cstheme="minorHAnsi"/>
        </w:rPr>
        <w:t>phase</w:t>
      </w:r>
      <w:proofErr w:type="spellEnd"/>
      <w:r w:rsidRPr="00C95CD0">
        <w:rPr>
          <w:rFonts w:cstheme="minorHAnsi"/>
        </w:rPr>
        <w:t xml:space="preserve">: </w:t>
      </w:r>
      <w:proofErr w:type="spellStart"/>
      <w:r w:rsidRPr="00C95CD0">
        <w:rPr>
          <w:rFonts w:cstheme="minorHAnsi"/>
        </w:rPr>
        <w:t>Finalize</w:t>
      </w:r>
      <w:proofErr w:type="spellEnd"/>
      <w:r w:rsidRPr="00C95CD0">
        <w:rPr>
          <w:rFonts w:cstheme="minorHAnsi"/>
        </w:rPr>
        <w:t xml:space="preserve"> </w:t>
      </w:r>
      <w:proofErr w:type="spellStart"/>
      <w:r w:rsidRPr="00C95CD0">
        <w:rPr>
          <w:rFonts w:cstheme="minorHAnsi"/>
        </w:rPr>
        <w:t>evaluation</w:t>
      </w:r>
      <w:proofErr w:type="spellEnd"/>
      <w:r w:rsidRPr="00C95CD0">
        <w:rPr>
          <w:rFonts w:cstheme="minorHAnsi"/>
        </w:rPr>
        <w:t>.</w:t>
      </w:r>
      <w:r w:rsidRPr="00C95CD0">
        <w:rPr>
          <w:rFonts w:cstheme="minorHAnsi"/>
        </w:rPr>
        <w:br/>
      </w:r>
      <w:r w:rsidRPr="00C95CD0">
        <w:rPr>
          <w:rFonts w:cstheme="minorHAnsi"/>
          <w:u w:val="single"/>
        </w:rPr>
        <w:t>Tidligere pensum;</w:t>
      </w:r>
      <w:r w:rsidRPr="00C95CD0">
        <w:rPr>
          <w:rFonts w:cstheme="minorHAnsi"/>
          <w:u w:val="single"/>
        </w:rPr>
        <w:br/>
      </w:r>
      <w:r w:rsidRPr="00C95CD0">
        <w:rPr>
          <w:rFonts w:cstheme="minorHAnsi"/>
        </w:rPr>
        <w:t xml:space="preserve">- Brandt, Peoples og Pedersen (red.) </w:t>
      </w:r>
      <w:r w:rsidRPr="000D6185">
        <w:rPr>
          <w:rFonts w:cstheme="minorHAnsi"/>
        </w:rPr>
        <w:t xml:space="preserve">(2019) Basisbok i ergoterapi Kap. 9 Ergoterapeutisk undersøkelse, </w:t>
      </w:r>
      <w:r w:rsidRPr="000D6185">
        <w:rPr>
          <w:rFonts w:cstheme="minorHAnsi"/>
        </w:rPr>
        <w:br/>
      </w:r>
      <w:r w:rsidRPr="00A3256C">
        <w:rPr>
          <w:rFonts w:cstheme="minorHAnsi"/>
        </w:rPr>
        <w:t xml:space="preserve">- Ellingham, Jespersen </w:t>
      </w:r>
      <w:r>
        <w:rPr>
          <w:rFonts w:cstheme="minorHAnsi"/>
        </w:rPr>
        <w:t xml:space="preserve">og </w:t>
      </w:r>
      <w:r w:rsidRPr="00A3256C">
        <w:rPr>
          <w:rFonts w:cstheme="minorHAnsi"/>
        </w:rPr>
        <w:t xml:space="preserve">Clark (2020). </w:t>
      </w:r>
      <w:r w:rsidRPr="00665D70">
        <w:rPr>
          <w:rFonts w:cstheme="minorHAnsi"/>
          <w:lang w:val="en-US"/>
        </w:rPr>
        <w:t xml:space="preserve">EVA- manual. </w:t>
      </w:r>
      <w:r w:rsidRPr="00665D70">
        <w:rPr>
          <w:rFonts w:cstheme="minorHAnsi"/>
          <w:lang w:val="en-US"/>
        </w:rPr>
        <w:br/>
        <w:t xml:space="preserve">- Fisher </w:t>
      </w:r>
      <w:proofErr w:type="spellStart"/>
      <w:r w:rsidRPr="00665D70">
        <w:rPr>
          <w:rFonts w:cstheme="minorHAnsi"/>
          <w:lang w:val="en-US"/>
        </w:rPr>
        <w:t>og</w:t>
      </w:r>
      <w:proofErr w:type="spellEnd"/>
      <w:r w:rsidRPr="00665D70">
        <w:rPr>
          <w:rFonts w:cstheme="minorHAnsi"/>
          <w:lang w:val="en-US"/>
        </w:rPr>
        <w:t xml:space="preserve"> </w:t>
      </w:r>
      <w:proofErr w:type="spellStart"/>
      <w:proofErr w:type="gramStart"/>
      <w:r w:rsidRPr="00665D70">
        <w:rPr>
          <w:rFonts w:cstheme="minorHAnsi"/>
          <w:lang w:val="en-US"/>
        </w:rPr>
        <w:t>Marterella</w:t>
      </w:r>
      <w:proofErr w:type="spellEnd"/>
      <w:r w:rsidRPr="00665D70">
        <w:rPr>
          <w:rFonts w:cstheme="minorHAnsi"/>
          <w:lang w:val="en-US"/>
        </w:rPr>
        <w:t xml:space="preserve">  (</w:t>
      </w:r>
      <w:proofErr w:type="gramEnd"/>
      <w:r w:rsidRPr="00665D70">
        <w:rPr>
          <w:rFonts w:cstheme="minorHAnsi"/>
          <w:lang w:val="en-US"/>
        </w:rPr>
        <w:t xml:space="preserve">2019). </w:t>
      </w:r>
      <w:r w:rsidRPr="00B274CD">
        <w:rPr>
          <w:rFonts w:cstheme="minorHAnsi"/>
          <w:lang w:val="en-US"/>
        </w:rPr>
        <w:t xml:space="preserve">Powerful practice. A model for Authentic Occupational Therapy. </w:t>
      </w:r>
      <w:proofErr w:type="spellStart"/>
      <w:r w:rsidRPr="00B274CD">
        <w:rPr>
          <w:rFonts w:cstheme="minorHAnsi"/>
          <w:color w:val="000000" w:themeColor="text1"/>
          <w:lang w:val="en-US"/>
        </w:rPr>
        <w:t>Kap</w:t>
      </w:r>
      <w:proofErr w:type="spellEnd"/>
      <w:r w:rsidRPr="00B274CD">
        <w:rPr>
          <w:rFonts w:cstheme="minorHAnsi"/>
          <w:color w:val="000000" w:themeColor="text1"/>
          <w:lang w:val="en-US"/>
        </w:rPr>
        <w:t xml:space="preserve"> 2 Transactional model of occupation</w:t>
      </w:r>
      <w:r w:rsidRPr="00BE5C0D">
        <w:rPr>
          <w:rFonts w:cstheme="minorHAnsi"/>
          <w:color w:val="000000" w:themeColor="text1"/>
          <w:lang w:val="en-US"/>
        </w:rPr>
        <w:t xml:space="preserve">. </w:t>
      </w:r>
      <w:proofErr w:type="spellStart"/>
      <w:r w:rsidRPr="00BE5C0D">
        <w:rPr>
          <w:rFonts w:cstheme="minorHAnsi"/>
          <w:color w:val="000000" w:themeColor="text1"/>
          <w:lang w:val="en-US"/>
        </w:rPr>
        <w:t>Kap</w:t>
      </w:r>
      <w:proofErr w:type="spellEnd"/>
      <w:r w:rsidRPr="00BE5C0D">
        <w:rPr>
          <w:rFonts w:cstheme="minorHAnsi"/>
          <w:color w:val="000000" w:themeColor="text1"/>
          <w:lang w:val="en-US"/>
        </w:rPr>
        <w:t xml:space="preserve">. 3 OTIPM: A model to guide true top-down, occupation-centered reasoning. </w:t>
      </w:r>
      <w:proofErr w:type="spellStart"/>
      <w:r w:rsidRPr="00BE5C0D">
        <w:rPr>
          <w:rFonts w:cstheme="minorHAnsi"/>
          <w:lang w:val="en-US"/>
        </w:rPr>
        <w:t>Kap</w:t>
      </w:r>
      <w:proofErr w:type="spellEnd"/>
      <w:r w:rsidRPr="00BE5C0D">
        <w:rPr>
          <w:rFonts w:cstheme="minorHAnsi"/>
          <w:lang w:val="en-US"/>
        </w:rPr>
        <w:t xml:space="preserve">. 4 Four continua for critiquing occupational therapy services </w:t>
      </w:r>
      <w:r w:rsidRPr="00BE5C0D">
        <w:rPr>
          <w:rFonts w:cstheme="minorHAnsi"/>
          <w:lang w:val="en-US"/>
        </w:rPr>
        <w:br/>
      </w:r>
      <w:r>
        <w:rPr>
          <w:rFonts w:cstheme="minorHAnsi"/>
          <w:color w:val="000000" w:themeColor="text1"/>
          <w:u w:val="single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 xml:space="preserve"> </w:t>
      </w:r>
      <w:r w:rsidRPr="000D4B6C">
        <w:rPr>
          <w:rFonts w:cstheme="minorHAnsi"/>
          <w:color w:val="000000" w:themeColor="text1"/>
          <w:lang w:val="en-US"/>
        </w:rPr>
        <w:t xml:space="preserve">Bonsaksen, T. &amp; </w:t>
      </w:r>
      <w:proofErr w:type="spellStart"/>
      <w:r w:rsidRPr="000D4B6C">
        <w:rPr>
          <w:rFonts w:cstheme="minorHAnsi"/>
          <w:color w:val="000000" w:themeColor="text1"/>
          <w:lang w:val="en-US"/>
        </w:rPr>
        <w:t>Torgrimsen</w:t>
      </w:r>
      <w:proofErr w:type="spellEnd"/>
      <w:r w:rsidRPr="000D4B6C">
        <w:rPr>
          <w:rFonts w:cstheme="minorHAnsi"/>
          <w:color w:val="000000" w:themeColor="text1"/>
          <w:lang w:val="en-US"/>
        </w:rPr>
        <w:t xml:space="preserve">, S. (2017). </w:t>
      </w:r>
      <w:r w:rsidRPr="000D4B6C">
        <w:rPr>
          <w:rFonts w:cstheme="minorHAnsi"/>
          <w:color w:val="000000" w:themeColor="text1"/>
        </w:rPr>
        <w:t xml:space="preserve">Den terapeutiske relasjonen i ergoterapi –teori, praksis og forskning. I A.Ø. Geirdal og S. Varvin (red.), Relasjoner i psykisk helsearbeid, </w:t>
      </w:r>
      <w:r w:rsidRPr="006841A4">
        <w:rPr>
          <w:rFonts w:cstheme="minorHAnsi"/>
          <w:color w:val="000000" w:themeColor="text1"/>
        </w:rPr>
        <w:t xml:space="preserve">Kap. </w:t>
      </w:r>
      <w:r>
        <w:rPr>
          <w:rFonts w:cstheme="minorHAnsi"/>
          <w:color w:val="000000" w:themeColor="text1"/>
        </w:rPr>
        <w:t xml:space="preserve">10 s. </w:t>
      </w:r>
      <w:r w:rsidRPr="000D4B6C">
        <w:rPr>
          <w:rFonts w:cstheme="minorHAnsi"/>
          <w:color w:val="000000" w:themeColor="text1"/>
        </w:rPr>
        <w:t>141-156. Oslo: Universitetsforlaget.</w:t>
      </w:r>
    </w:p>
    <w:p w14:paraId="30A14C76" w14:textId="384287C8" w:rsidR="00665D70" w:rsidRPr="00A807F4" w:rsidRDefault="00665D70" w:rsidP="00665D70">
      <w:pPr>
        <w:spacing w:line="240" w:lineRule="auto"/>
        <w:rPr>
          <w:rFonts w:cstheme="minorHAnsi"/>
          <w:highlight w:val="yellow"/>
        </w:rPr>
      </w:pPr>
      <w:r w:rsidRPr="00A807F4">
        <w:rPr>
          <w:rFonts w:cstheme="minorHAnsi"/>
          <w:b/>
        </w:rPr>
        <w:t xml:space="preserve">Forberedelse: </w:t>
      </w:r>
      <w:r>
        <w:rPr>
          <w:rFonts w:cstheme="minorHAnsi"/>
          <w:b/>
        </w:rPr>
        <w:br/>
      </w:r>
      <w:r>
        <w:rPr>
          <w:rFonts w:cstheme="minorHAnsi"/>
        </w:rPr>
        <w:t xml:space="preserve">Terapeutisk bruk av aktivitet </w:t>
      </w:r>
      <w:r w:rsidRPr="00A807F4">
        <w:rPr>
          <w:rFonts w:cstheme="minorHAnsi"/>
        </w:rPr>
        <w:t xml:space="preserve">TBA </w:t>
      </w:r>
      <w:r>
        <w:rPr>
          <w:rFonts w:cstheme="minorHAnsi"/>
        </w:rPr>
        <w:t xml:space="preserve">og OTIPM </w:t>
      </w:r>
      <w:r w:rsidRPr="00A807F4">
        <w:rPr>
          <w:rFonts w:cstheme="minorHAnsi"/>
        </w:rPr>
        <w:t xml:space="preserve">Del 1 har </w:t>
      </w:r>
      <w:proofErr w:type="gramStart"/>
      <w:r w:rsidRPr="00A807F4">
        <w:rPr>
          <w:rFonts w:cstheme="minorHAnsi"/>
        </w:rPr>
        <w:t>fokus</w:t>
      </w:r>
      <w:proofErr w:type="gramEnd"/>
      <w:r w:rsidRPr="00A807F4">
        <w:rPr>
          <w:rFonts w:cstheme="minorHAnsi"/>
        </w:rPr>
        <w:t xml:space="preserve"> på </w:t>
      </w:r>
      <w:r>
        <w:rPr>
          <w:rFonts w:cstheme="minorHAnsi"/>
        </w:rPr>
        <w:t xml:space="preserve">terapeutisk bruk av aktivitet </w:t>
      </w:r>
      <w:r w:rsidRPr="00A807F4">
        <w:rPr>
          <w:rFonts w:cstheme="minorHAnsi"/>
        </w:rPr>
        <w:t xml:space="preserve">som en del av </w:t>
      </w:r>
      <w:r>
        <w:rPr>
          <w:rFonts w:cstheme="minorHAnsi"/>
        </w:rPr>
        <w:t>vurderings- og målsettingsfasen</w:t>
      </w:r>
      <w:r w:rsidRPr="00A807F4">
        <w:rPr>
          <w:rFonts w:cstheme="minorHAnsi"/>
        </w:rPr>
        <w:t xml:space="preserve"> i </w:t>
      </w:r>
      <w:r w:rsidRPr="007A3A6B">
        <w:rPr>
          <w:rFonts w:cstheme="minorHAnsi"/>
          <w:color w:val="000000" w:themeColor="text1"/>
        </w:rPr>
        <w:t xml:space="preserve">OTIPM. I forkant av gruppen </w:t>
      </w:r>
      <w:r w:rsidRPr="00A807F4">
        <w:rPr>
          <w:rFonts w:cstheme="minorHAnsi"/>
        </w:rPr>
        <w:t xml:space="preserve">skal alle studentene ha utført </w:t>
      </w:r>
      <w:r>
        <w:rPr>
          <w:rFonts w:cstheme="minorHAnsi"/>
        </w:rPr>
        <w:t>T</w:t>
      </w:r>
      <w:r w:rsidRPr="00A807F4">
        <w:rPr>
          <w:rFonts w:cstheme="minorHAnsi"/>
        </w:rPr>
        <w:t xml:space="preserve">erapeutisk </w:t>
      </w:r>
      <w:r>
        <w:rPr>
          <w:rFonts w:cstheme="minorHAnsi"/>
        </w:rPr>
        <w:t>B</w:t>
      </w:r>
      <w:r w:rsidRPr="00A807F4">
        <w:rPr>
          <w:rFonts w:cstheme="minorHAnsi"/>
        </w:rPr>
        <w:t xml:space="preserve">ruk av </w:t>
      </w:r>
      <w:r>
        <w:rPr>
          <w:rFonts w:cstheme="minorHAnsi"/>
        </w:rPr>
        <w:t>A</w:t>
      </w:r>
      <w:r w:rsidRPr="00A807F4">
        <w:rPr>
          <w:rFonts w:cstheme="minorHAnsi"/>
        </w:rPr>
        <w:t xml:space="preserve">ktivitet i kartlegging på sin praksisplass. Arbeidet med kasus </w:t>
      </w:r>
      <w:r w:rsidRPr="00C5534C">
        <w:rPr>
          <w:rFonts w:cstheme="minorHAnsi"/>
        </w:rPr>
        <w:t xml:space="preserve">struktureres etter </w:t>
      </w:r>
      <w:r w:rsidRPr="00510F00">
        <w:rPr>
          <w:rFonts w:cstheme="minorHAnsi"/>
        </w:rPr>
        <w:t>OTIPM – prosessmodell</w:t>
      </w:r>
      <w:r w:rsidRPr="00C5534C">
        <w:rPr>
          <w:rFonts w:cstheme="minorHAnsi"/>
        </w:rPr>
        <w:t xml:space="preserve"> (kolonne 1,2,3) og studenten anvender aktivitetsanalyse; EVA form og utførelse. Se </w:t>
      </w:r>
      <w:r>
        <w:rPr>
          <w:rFonts w:cstheme="minorHAnsi"/>
        </w:rPr>
        <w:t>sjekkliste</w:t>
      </w:r>
      <w:r w:rsidRPr="00C5534C">
        <w:rPr>
          <w:rFonts w:cstheme="minorHAnsi"/>
        </w:rPr>
        <w:t xml:space="preserve"> for innhold og struktur av fremlegget. Halvparten av studentene legger frem i </w:t>
      </w:r>
      <w:r w:rsidRPr="00C5534C">
        <w:rPr>
          <w:rFonts w:cstheme="minorHAnsi"/>
        </w:rPr>
        <w:lastRenderedPageBreak/>
        <w:t>gruppen</w:t>
      </w:r>
      <w:r>
        <w:rPr>
          <w:rFonts w:cstheme="minorHAnsi"/>
        </w:rPr>
        <w:t>, men a</w:t>
      </w:r>
      <w:r w:rsidRPr="00C5534C">
        <w:rPr>
          <w:rFonts w:cstheme="minorHAnsi"/>
        </w:rPr>
        <w:t>lle bidrar med innspill</w:t>
      </w:r>
      <w:r w:rsidRPr="00A807F4">
        <w:rPr>
          <w:rFonts w:cstheme="minorHAnsi"/>
        </w:rPr>
        <w:t xml:space="preserve"> og erfaringer fra egen gjennomføring</w:t>
      </w:r>
      <w:r>
        <w:rPr>
          <w:rFonts w:cstheme="minorHAnsi"/>
        </w:rPr>
        <w:t xml:space="preserve"> av TBA på sitt praksissted</w:t>
      </w:r>
      <w:r w:rsidRPr="00A807F4">
        <w:rPr>
          <w:rFonts w:cstheme="minorHAnsi"/>
        </w:rPr>
        <w:t>.</w:t>
      </w:r>
    </w:p>
    <w:p w14:paraId="373AEFC8" w14:textId="3BA0F5C8" w:rsidR="00665D70" w:rsidRDefault="00665D70" w:rsidP="00665D70">
      <w:pPr>
        <w:rPr>
          <w:b/>
          <w:bCs/>
          <w:sz w:val="24"/>
          <w:szCs w:val="24"/>
        </w:rPr>
      </w:pPr>
      <w:r w:rsidRPr="00A807F4">
        <w:rPr>
          <w:rFonts w:cstheme="minorHAnsi"/>
          <w:color w:val="000000" w:themeColor="text1"/>
        </w:rPr>
        <w:br/>
      </w:r>
      <w:r w:rsidRPr="00A807F4">
        <w:rPr>
          <w:rFonts w:cstheme="minorHAnsi"/>
          <w:b/>
        </w:rPr>
        <w:t>Gjennomføring:</w:t>
      </w:r>
      <w:r>
        <w:rPr>
          <w:rFonts w:cstheme="minorHAnsi"/>
          <w:b/>
        </w:rPr>
        <w:br/>
      </w:r>
      <w:r w:rsidRPr="00A807F4">
        <w:rPr>
          <w:rFonts w:cstheme="minorHAnsi"/>
          <w:bCs/>
        </w:rPr>
        <w:t xml:space="preserve">Fremlegg </w:t>
      </w:r>
      <w:proofErr w:type="spellStart"/>
      <w:r w:rsidRPr="00A807F4">
        <w:rPr>
          <w:rFonts w:cstheme="minorHAnsi"/>
          <w:bCs/>
        </w:rPr>
        <w:t>ca</w:t>
      </w:r>
      <w:proofErr w:type="spellEnd"/>
      <w:r w:rsidRPr="00A807F4">
        <w:rPr>
          <w:rFonts w:cstheme="minorHAnsi"/>
          <w:bCs/>
        </w:rPr>
        <w:t xml:space="preserve"> 15 min og </w:t>
      </w:r>
      <w:proofErr w:type="spellStart"/>
      <w:r w:rsidRPr="00A807F4">
        <w:rPr>
          <w:rFonts w:cstheme="minorHAnsi"/>
          <w:bCs/>
        </w:rPr>
        <w:t>ca</w:t>
      </w:r>
      <w:proofErr w:type="spellEnd"/>
      <w:r w:rsidRPr="00A807F4">
        <w:rPr>
          <w:rFonts w:cstheme="minorHAnsi"/>
          <w:bCs/>
        </w:rPr>
        <w:t xml:space="preserve"> 15 min felles refleksjon</w:t>
      </w:r>
      <w:r>
        <w:rPr>
          <w:rFonts w:cstheme="minorHAnsi"/>
          <w:bCs/>
        </w:rPr>
        <w:t>.</w:t>
      </w:r>
      <w:r>
        <w:rPr>
          <w:rFonts w:cstheme="minorHAnsi"/>
          <w:bCs/>
        </w:rPr>
        <w:br/>
      </w:r>
      <w:r w:rsidRPr="00A807F4">
        <w:rPr>
          <w:rFonts w:cstheme="minorHAnsi"/>
        </w:rPr>
        <w:t xml:space="preserve">En student begynner med å legge frem sin kasuistikk. Felles refleksjon rundt noen av elementene som studenten presenterer. Alle kommer med spørsmål, refleksjoner og erfaringer knyttet til tema. </w:t>
      </w:r>
      <w:bookmarkEnd w:id="12"/>
    </w:p>
    <w:p w14:paraId="6B0DA7E4" w14:textId="77777777" w:rsidR="00665D70" w:rsidRDefault="00665D70" w:rsidP="00665D70">
      <w:pPr>
        <w:rPr>
          <w:b/>
          <w:bCs/>
          <w:sz w:val="24"/>
          <w:szCs w:val="24"/>
        </w:rPr>
      </w:pPr>
    </w:p>
    <w:p w14:paraId="56EA05A7" w14:textId="77777777" w:rsidR="00665D70" w:rsidRDefault="00665D70" w:rsidP="00665D70">
      <w:pPr>
        <w:rPr>
          <w:b/>
          <w:bCs/>
          <w:sz w:val="24"/>
          <w:szCs w:val="24"/>
        </w:rPr>
      </w:pPr>
    </w:p>
    <w:p w14:paraId="13828448" w14:textId="77777777" w:rsidR="00665D70" w:rsidRDefault="00665D70" w:rsidP="00665D70">
      <w:pPr>
        <w:rPr>
          <w:b/>
          <w:bCs/>
          <w:sz w:val="24"/>
          <w:szCs w:val="24"/>
        </w:rPr>
      </w:pPr>
    </w:p>
    <w:p w14:paraId="0C1643F9" w14:textId="77777777" w:rsidR="00665D70" w:rsidRPr="00897772" w:rsidRDefault="00665D70" w:rsidP="00665D70">
      <w:pPr>
        <w:pStyle w:val="Overskrift3"/>
      </w:pPr>
      <w:bookmarkStart w:id="13" w:name="_Toc184124644"/>
      <w:r w:rsidRPr="00897772">
        <w:t>Sjekkliste til forberedelse GREP gr. 3 Terapeutisk bruk av aktivitet TBA Del 1</w:t>
      </w:r>
      <w:r>
        <w:t xml:space="preserve"> Vurderings- og målsettingsfase</w:t>
      </w:r>
      <w:bookmarkEnd w:id="13"/>
    </w:p>
    <w:p w14:paraId="55741554" w14:textId="445DF4DB" w:rsidR="00665D70" w:rsidRPr="00A910BE" w:rsidRDefault="00665D70" w:rsidP="00665D70">
      <w:pPr>
        <w:rPr>
          <w:rFonts w:cstheme="minorHAnsi"/>
          <w:b/>
        </w:rPr>
      </w:pPr>
      <w:r>
        <w:rPr>
          <w:rFonts w:cstheme="minorHAnsi"/>
        </w:rPr>
        <w:br/>
      </w:r>
      <w:r w:rsidRPr="001930F7">
        <w:rPr>
          <w:rFonts w:cstheme="minorHAnsi"/>
        </w:rPr>
        <w:t xml:space="preserve">Hensikten er å anvende </w:t>
      </w:r>
      <w:r>
        <w:rPr>
          <w:rFonts w:cstheme="minorHAnsi"/>
        </w:rPr>
        <w:t>T</w:t>
      </w:r>
      <w:r w:rsidRPr="001930F7">
        <w:rPr>
          <w:rFonts w:cstheme="minorHAnsi"/>
        </w:rPr>
        <w:t xml:space="preserve">erapeutisk </w:t>
      </w:r>
      <w:r>
        <w:rPr>
          <w:rFonts w:cstheme="minorHAnsi"/>
        </w:rPr>
        <w:t>B</w:t>
      </w:r>
      <w:r w:rsidRPr="001930F7">
        <w:rPr>
          <w:rFonts w:cstheme="minorHAnsi"/>
        </w:rPr>
        <w:t xml:space="preserve">ruk av </w:t>
      </w:r>
      <w:r>
        <w:rPr>
          <w:rFonts w:cstheme="minorHAnsi"/>
        </w:rPr>
        <w:t>A</w:t>
      </w:r>
      <w:r w:rsidRPr="001930F7">
        <w:rPr>
          <w:rFonts w:cstheme="minorHAnsi"/>
        </w:rPr>
        <w:t xml:space="preserve">ktivitet TBA og reflektere rundt de ulike elementene i </w:t>
      </w:r>
      <w:r>
        <w:rPr>
          <w:rFonts w:cstheme="minorHAnsi"/>
        </w:rPr>
        <w:t xml:space="preserve">TBA </w:t>
      </w:r>
      <w:r w:rsidRPr="001930F7">
        <w:rPr>
          <w:rFonts w:cstheme="minorHAnsi"/>
          <w:b/>
          <w:i/>
        </w:rPr>
        <w:t>Pasient-aktivitet-terapeut og omgivelser</w:t>
      </w:r>
      <w:r w:rsidRPr="001930F7">
        <w:rPr>
          <w:rFonts w:cstheme="minorHAnsi"/>
        </w:rPr>
        <w:t xml:space="preserve">. Refleksjonen knyttes til </w:t>
      </w:r>
      <w:r w:rsidRPr="001930F7">
        <w:rPr>
          <w:rFonts w:cstheme="minorHAnsi"/>
          <w:b/>
          <w:i/>
        </w:rPr>
        <w:t>begrunnelse</w:t>
      </w:r>
      <w:r w:rsidRPr="001930F7">
        <w:rPr>
          <w:rFonts w:cstheme="minorHAnsi"/>
        </w:rPr>
        <w:t xml:space="preserve"> for valgt aktivitet, valgt </w:t>
      </w:r>
      <w:r w:rsidRPr="001930F7">
        <w:rPr>
          <w:rFonts w:cstheme="minorHAnsi"/>
          <w:b/>
          <w:i/>
        </w:rPr>
        <w:t>terapeutisk</w:t>
      </w:r>
      <w:r w:rsidRPr="001930F7">
        <w:rPr>
          <w:rFonts w:cstheme="minorHAnsi"/>
        </w:rPr>
        <w:t xml:space="preserve"> tilnærming i </w:t>
      </w:r>
      <w:r w:rsidRPr="00A910BE">
        <w:rPr>
          <w:rFonts w:cstheme="minorHAnsi"/>
        </w:rPr>
        <w:t xml:space="preserve">forhold til klient, </w:t>
      </w:r>
      <w:r w:rsidRPr="00A910BE">
        <w:rPr>
          <w:rFonts w:cstheme="minorHAnsi"/>
          <w:b/>
          <w:i/>
        </w:rPr>
        <w:t>aktivitetsanalyse</w:t>
      </w:r>
      <w:r w:rsidRPr="00A910BE">
        <w:rPr>
          <w:rFonts w:cstheme="minorHAnsi"/>
        </w:rPr>
        <w:t xml:space="preserve"> både form og utførelse, </w:t>
      </w:r>
      <w:r w:rsidRPr="00A910BE">
        <w:rPr>
          <w:rFonts w:cstheme="minorHAnsi"/>
          <w:b/>
          <w:bCs/>
        </w:rPr>
        <w:t>vurdering</w:t>
      </w:r>
      <w:r w:rsidRPr="00A910BE">
        <w:rPr>
          <w:rFonts w:cstheme="minorHAnsi"/>
        </w:rPr>
        <w:t xml:space="preserve"> og </w:t>
      </w:r>
      <w:r w:rsidRPr="00A910BE">
        <w:rPr>
          <w:rFonts w:cstheme="minorHAnsi"/>
          <w:b/>
          <w:i/>
        </w:rPr>
        <w:t>formidling/dokumentasjon</w:t>
      </w:r>
      <w:r w:rsidRPr="00A910BE">
        <w:rPr>
          <w:rFonts w:cstheme="minorHAnsi"/>
        </w:rPr>
        <w:t>. Det reflekteres i tillegg rundt</w:t>
      </w:r>
      <w:r w:rsidRPr="00A910BE">
        <w:rPr>
          <w:rFonts w:cstheme="minorHAnsi"/>
          <w:lang w:eastAsia="nb-NO"/>
        </w:rPr>
        <w:t xml:space="preserve"> aktuell litteratur knyttet til terapeutisk/metodisk bruk av aktivitet og hvordan studentene har benyttet OTIPM - arbeidsprosessmodellen under arbeidet.</w:t>
      </w:r>
    </w:p>
    <w:tbl>
      <w:tblPr>
        <w:tblStyle w:val="Tabellrutenett"/>
        <w:tblpPr w:leftFromText="141" w:rightFromText="141" w:vertAnchor="text" w:horzAnchor="margin" w:tblpXSpec="right" w:tblpY="3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665D70" w14:paraId="225974C0" w14:textId="77777777" w:rsidTr="00AD7EBB">
        <w:trPr>
          <w:trHeight w:val="4024"/>
        </w:trPr>
        <w:tc>
          <w:tcPr>
            <w:tcW w:w="4591" w:type="dxa"/>
          </w:tcPr>
          <w:p w14:paraId="6163152D" w14:textId="77777777" w:rsidR="00665D70" w:rsidRDefault="00665D70" w:rsidP="00AD7EBB">
            <w:pPr>
              <w:spacing w:line="259" w:lineRule="auto"/>
              <w:rPr>
                <w:rFonts w:cstheme="minorHAnsi"/>
              </w:rPr>
            </w:pPr>
            <w:r w:rsidRPr="001930F7">
              <w:rPr>
                <w:rFonts w:cstheme="minorHAnsi"/>
              </w:rPr>
              <w:t>Lena Anderson (2009) definere</w:t>
            </w:r>
            <w:r>
              <w:rPr>
                <w:rFonts w:cstheme="minorHAnsi"/>
              </w:rPr>
              <w:t>r</w:t>
            </w:r>
            <w:r w:rsidRPr="001930F7">
              <w:rPr>
                <w:rFonts w:cstheme="minorHAnsi"/>
              </w:rPr>
              <w:t xml:space="preserve"> metodisk bruk av aktivitet (terapeutisk bruk av aktivitet) på denne måten</w:t>
            </w:r>
            <w:r w:rsidRPr="001930F7">
              <w:rPr>
                <w:rFonts w:cstheme="minorHAnsi"/>
                <w:b/>
                <w:bCs/>
              </w:rPr>
              <w:t xml:space="preserve">: </w:t>
            </w:r>
            <w:r w:rsidRPr="001930F7">
              <w:rPr>
                <w:rFonts w:cstheme="minorHAnsi"/>
              </w:rPr>
              <w:t xml:space="preserve">«Det er en situasjon der terapeuten med hjelp av aktivitetsanalyse graderer aktiviteten og tilrettelegger omgivelsene og egen fremgangsmåte ut fra pasientens funksjonsnivå for å nå sitt mål. Det er en konkret aktivitetssituasjon som krever et systematisk/metodisk forarbeid med stor kjennskap til aktiviteten, pasienten, omgivelsene og tilhørende fagspesifikke behandlingsprinsipper og teorier.» (Andersson, 2009, s. 40-41)             </w:t>
            </w:r>
          </w:p>
          <w:p w14:paraId="31303B23" w14:textId="77777777" w:rsidR="00665D70" w:rsidRDefault="00665D70" w:rsidP="00AD7EBB">
            <w:pPr>
              <w:tabs>
                <w:tab w:val="left" w:pos="7009"/>
              </w:tabs>
              <w:rPr>
                <w:rFonts w:cstheme="minorHAnsi"/>
              </w:rPr>
            </w:pPr>
          </w:p>
        </w:tc>
      </w:tr>
    </w:tbl>
    <w:p w14:paraId="5CE0A4B8" w14:textId="77777777" w:rsidR="00665D70" w:rsidRPr="00212AD0" w:rsidRDefault="00665D70" w:rsidP="00665D70">
      <w:pPr>
        <w:rPr>
          <w:rFonts w:cstheme="minorHAnsi"/>
          <w:b/>
          <w:bCs/>
        </w:rPr>
      </w:pPr>
      <w:r w:rsidRPr="00212AD0">
        <w:rPr>
          <w:rFonts w:cstheme="minorHAnsi"/>
          <w:b/>
          <w:bCs/>
        </w:rPr>
        <w:t>Terapeutisk bruk av aktivitet:</w:t>
      </w:r>
    </w:p>
    <w:p w14:paraId="311BFED0" w14:textId="77777777" w:rsidR="00665D70" w:rsidRDefault="00665D70" w:rsidP="00665D70">
      <w:pPr>
        <w:spacing w:line="240" w:lineRule="auto"/>
        <w:rPr>
          <w:rFonts w:cstheme="minorHAnsi"/>
        </w:rPr>
      </w:pPr>
      <w:r w:rsidRPr="001930F7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C30406F" wp14:editId="3224973A">
                <wp:simplePos x="0" y="0"/>
                <wp:positionH relativeFrom="column">
                  <wp:posOffset>821055</wp:posOffset>
                </wp:positionH>
                <wp:positionV relativeFrom="paragraph">
                  <wp:posOffset>1346835</wp:posOffset>
                </wp:positionV>
                <wp:extent cx="972185" cy="336550"/>
                <wp:effectExtent l="0" t="0" r="0" b="0"/>
                <wp:wrapNone/>
                <wp:docPr id="44" name="Rektange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1C916" w14:textId="77777777" w:rsidR="00665D70" w:rsidRPr="00D779B8" w:rsidRDefault="00665D70" w:rsidP="00665D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79B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Terapeut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0406F" id="Rektangel 44" o:spid="_x0000_s1030" style="position:absolute;margin-left:64.65pt;margin-top:106.05pt;width:76.55pt;height:26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" filled="f" stroked="f" strokeweight="1pt">
                <v:textbox>
                  <w:txbxContent>
                    <w:p w14:paraId="4D11C916" w14:textId="77777777" w:rsidR="00665D70" w:rsidRPr="00D779B8" w:rsidRDefault="00665D70" w:rsidP="00665D7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79B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Terapeut</w:t>
                      </w:r>
                    </w:p>
                  </w:txbxContent>
                </v:textbox>
              </v:rect>
            </w:pict>
          </mc:Fallback>
        </mc:AlternateContent>
      </w:r>
      <w:r w:rsidRPr="001930F7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0CA48B0" wp14:editId="2B535FC1">
                <wp:simplePos x="0" y="0"/>
                <wp:positionH relativeFrom="margin">
                  <wp:posOffset>1056005</wp:posOffset>
                </wp:positionH>
                <wp:positionV relativeFrom="paragraph">
                  <wp:posOffset>892810</wp:posOffset>
                </wp:positionV>
                <wp:extent cx="482600" cy="300942"/>
                <wp:effectExtent l="0" t="0" r="0" b="4445"/>
                <wp:wrapNone/>
                <wp:docPr id="4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009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0562E" w14:textId="77777777" w:rsidR="00665D70" w:rsidRPr="00D779B8" w:rsidRDefault="00665D70" w:rsidP="00665D7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79B8">
                              <w:rPr>
                                <w:b/>
                                <w:sz w:val="20"/>
                                <w:szCs w:val="20"/>
                              </w:rPr>
                              <w:t>TBA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A48B0" id="_x0000_s1031" type="#_x0000_t202" style="position:absolute;margin-left:83.15pt;margin-top:70.3pt;width:38pt;height:23.7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" filled="f" stroked="f">
                <v:textbox>
                  <w:txbxContent>
                    <w:p w14:paraId="7470562E" w14:textId="77777777" w:rsidR="00665D70" w:rsidRPr="00D779B8" w:rsidRDefault="00665D70" w:rsidP="00665D7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779B8">
                        <w:rPr>
                          <w:b/>
                          <w:sz w:val="20"/>
                          <w:szCs w:val="20"/>
                        </w:rPr>
                        <w:t>TBA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30F7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88D4475" wp14:editId="1E881213">
                <wp:simplePos x="0" y="0"/>
                <wp:positionH relativeFrom="margin">
                  <wp:posOffset>1386840</wp:posOffset>
                </wp:positionH>
                <wp:positionV relativeFrom="paragraph">
                  <wp:posOffset>673735</wp:posOffset>
                </wp:positionV>
                <wp:extent cx="875665" cy="241300"/>
                <wp:effectExtent l="0" t="0" r="0" b="0"/>
                <wp:wrapNone/>
                <wp:docPr id="46" name="Rektange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6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279E8" w14:textId="77777777" w:rsidR="00665D70" w:rsidRPr="00D779B8" w:rsidRDefault="00665D70" w:rsidP="00665D70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79B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Aktivitet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D4475" id="Rektangel 46" o:spid="_x0000_s1032" style="position:absolute;margin-left:109.2pt;margin-top:53.05pt;width:68.95pt;height:19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" filled="f" stroked="f" strokeweight="1pt">
                <v:textbox>
                  <w:txbxContent>
                    <w:p w14:paraId="6B3279E8" w14:textId="77777777" w:rsidR="00665D70" w:rsidRPr="00D779B8" w:rsidRDefault="00665D70" w:rsidP="00665D70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79B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Aktivitet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930F7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52A2703" wp14:editId="1D277C34">
                <wp:simplePos x="0" y="0"/>
                <wp:positionH relativeFrom="column">
                  <wp:posOffset>573405</wp:posOffset>
                </wp:positionH>
                <wp:positionV relativeFrom="paragraph">
                  <wp:posOffset>159385</wp:posOffset>
                </wp:positionV>
                <wp:extent cx="1367790" cy="254000"/>
                <wp:effectExtent l="0" t="0" r="0" b="0"/>
                <wp:wrapNone/>
                <wp:docPr id="47" name="Rektange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B0886" w14:textId="77777777" w:rsidR="00665D70" w:rsidRPr="00D779B8" w:rsidRDefault="00665D70" w:rsidP="00665D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79B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Omgivelser/miljø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A2703" id="Rektangel 47" o:spid="_x0000_s1033" style="position:absolute;margin-left:45.15pt;margin-top:12.55pt;width:107.7pt;height:20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" filled="f" stroked="f" strokeweight="1pt">
                <v:textbox>
                  <w:txbxContent>
                    <w:p w14:paraId="466B0886" w14:textId="77777777" w:rsidR="00665D70" w:rsidRPr="00D779B8" w:rsidRDefault="00665D70" w:rsidP="00665D7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79B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Omgivelser/miljø</w:t>
                      </w:r>
                    </w:p>
                  </w:txbxContent>
                </v:textbox>
              </v:rect>
            </w:pict>
          </mc:Fallback>
        </mc:AlternateContent>
      </w:r>
      <w:r w:rsidRPr="001930F7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ED48FC4" wp14:editId="0B9C0083">
                <wp:simplePos x="0" y="0"/>
                <wp:positionH relativeFrom="column">
                  <wp:posOffset>478155</wp:posOffset>
                </wp:positionH>
                <wp:positionV relativeFrom="paragraph">
                  <wp:posOffset>718185</wp:posOffset>
                </wp:positionV>
                <wp:extent cx="639445" cy="254000"/>
                <wp:effectExtent l="0" t="0" r="0" b="0"/>
                <wp:wrapNone/>
                <wp:docPr id="48" name="Rektange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1B6F3" w14:textId="77777777" w:rsidR="00665D70" w:rsidRPr="00D779B8" w:rsidRDefault="00665D70" w:rsidP="00665D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79B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48FC4" id="Rektangel 48" o:spid="_x0000_s1034" style="position:absolute;margin-left:37.65pt;margin-top:56.55pt;width:50.35pt;height:20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" filled="f" stroked="f" strokeweight="1pt">
                <v:textbox>
                  <w:txbxContent>
                    <w:p w14:paraId="1E31B6F3" w14:textId="77777777" w:rsidR="00665D70" w:rsidRPr="00D779B8" w:rsidRDefault="00665D70" w:rsidP="00665D7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79B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Pasient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lang w:eastAsia="nb-NO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ACC5ECE" wp14:editId="0D5DEE0A">
                <wp:simplePos x="0" y="0"/>
                <wp:positionH relativeFrom="column">
                  <wp:posOffset>122555</wp:posOffset>
                </wp:positionH>
                <wp:positionV relativeFrom="paragraph">
                  <wp:posOffset>43180</wp:posOffset>
                </wp:positionV>
                <wp:extent cx="2292350" cy="2159000"/>
                <wp:effectExtent l="0" t="0" r="12700" b="12700"/>
                <wp:wrapNone/>
                <wp:docPr id="49" name="Bindepunk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215900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2E7B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Bindepunkt 49" o:spid="_x0000_s1026" type="#_x0000_t120" style="position:absolute;margin-left:9.65pt;margin-top:3.4pt;width:180.5pt;height:17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" filled="f" strokecolor="#09101d [484]" strokeweight="1pt">
                <v:stroke joinstyle="miter"/>
              </v:shape>
            </w:pict>
          </mc:Fallback>
        </mc:AlternateContent>
      </w:r>
      <w:r w:rsidRPr="00324BA0">
        <w:rPr>
          <w:rFonts w:cstheme="minorHAnsi"/>
          <w:b/>
          <w:bCs/>
          <w:sz w:val="28"/>
          <w:szCs w:val="28"/>
        </w:rPr>
        <w:t xml:space="preserve"> </w:t>
      </w:r>
      <w:r w:rsidRPr="001930F7">
        <w:rPr>
          <w:rFonts w:cstheme="minorHAnsi"/>
          <w:noProof/>
          <w:lang w:eastAsia="nb-NO"/>
        </w:rPr>
        <w:drawing>
          <wp:inline distT="0" distB="0" distL="0" distR="0" wp14:anchorId="6781AA01" wp14:editId="7463E74A">
            <wp:extent cx="2406650" cy="2197100"/>
            <wp:effectExtent l="0" t="0" r="0" b="0"/>
            <wp:docPr id="51" name="Diagram 5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A0B2E7B" w14:textId="77777777" w:rsidR="00665D70" w:rsidRDefault="00665D70" w:rsidP="00665D70">
      <w:pPr>
        <w:spacing w:line="240" w:lineRule="auto"/>
        <w:rPr>
          <w:rFonts w:cstheme="minorHAnsi"/>
        </w:rPr>
      </w:pPr>
    </w:p>
    <w:p w14:paraId="3A02F203" w14:textId="77777777" w:rsidR="00665D70" w:rsidRDefault="00665D70" w:rsidP="00665D70">
      <w:pPr>
        <w:spacing w:line="240" w:lineRule="auto"/>
        <w:rPr>
          <w:rFonts w:cstheme="minorHAnsi"/>
        </w:rPr>
      </w:pPr>
    </w:p>
    <w:p w14:paraId="1E0B21F4" w14:textId="77777777" w:rsidR="00665D70" w:rsidRPr="001930F7" w:rsidRDefault="00665D70" w:rsidP="00665D70">
      <w:pPr>
        <w:rPr>
          <w:rFonts w:cstheme="minorHAnsi"/>
        </w:rPr>
      </w:pPr>
      <w:r w:rsidRPr="00432910">
        <w:rPr>
          <w:rFonts w:cstheme="minorHAnsi"/>
          <w:b/>
          <w:bCs/>
          <w:sz w:val="24"/>
          <w:szCs w:val="24"/>
        </w:rPr>
        <w:t xml:space="preserve">GREP Gr. 3 Terapeutisk </w:t>
      </w:r>
      <w:r>
        <w:rPr>
          <w:rFonts w:cstheme="minorHAnsi"/>
          <w:b/>
          <w:bCs/>
          <w:sz w:val="24"/>
          <w:szCs w:val="24"/>
        </w:rPr>
        <w:t>B</w:t>
      </w:r>
      <w:r w:rsidRPr="00432910">
        <w:rPr>
          <w:rFonts w:cstheme="minorHAnsi"/>
          <w:b/>
          <w:bCs/>
          <w:sz w:val="24"/>
          <w:szCs w:val="24"/>
        </w:rPr>
        <w:t xml:space="preserve">ruk av </w:t>
      </w:r>
      <w:r>
        <w:rPr>
          <w:rFonts w:cstheme="minorHAnsi"/>
          <w:b/>
          <w:bCs/>
          <w:sz w:val="24"/>
          <w:szCs w:val="24"/>
        </w:rPr>
        <w:t>A</w:t>
      </w:r>
      <w:r w:rsidRPr="00432910">
        <w:rPr>
          <w:rFonts w:cstheme="minorHAnsi"/>
          <w:b/>
          <w:bCs/>
          <w:sz w:val="24"/>
          <w:szCs w:val="24"/>
        </w:rPr>
        <w:t xml:space="preserve">ktivitet </w:t>
      </w:r>
      <w:r>
        <w:rPr>
          <w:rFonts w:cstheme="minorHAnsi"/>
          <w:b/>
          <w:bCs/>
          <w:sz w:val="24"/>
          <w:szCs w:val="24"/>
        </w:rPr>
        <w:t xml:space="preserve">TBA og OTIPM </w:t>
      </w:r>
      <w:r w:rsidRPr="00432910">
        <w:rPr>
          <w:rFonts w:cstheme="minorHAnsi"/>
          <w:b/>
          <w:bCs/>
          <w:sz w:val="24"/>
          <w:szCs w:val="24"/>
        </w:rPr>
        <w:t>(del 1)</w:t>
      </w:r>
      <w:r w:rsidRPr="00213F74">
        <w:rPr>
          <w:rFonts w:cstheme="minorHAnsi"/>
        </w:rPr>
        <w:t xml:space="preserve"> </w:t>
      </w:r>
      <w:r>
        <w:rPr>
          <w:rFonts w:cstheme="minorHAnsi"/>
        </w:rPr>
        <w:br/>
      </w:r>
      <w:r w:rsidRPr="00324BA0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7ACF68C" wp14:editId="017B2BA9">
                <wp:simplePos x="0" y="0"/>
                <wp:positionH relativeFrom="margin">
                  <wp:posOffset>2243455</wp:posOffset>
                </wp:positionH>
                <wp:positionV relativeFrom="paragraph">
                  <wp:posOffset>472440</wp:posOffset>
                </wp:positionV>
                <wp:extent cx="635000" cy="533400"/>
                <wp:effectExtent l="0" t="0" r="0" b="0"/>
                <wp:wrapNone/>
                <wp:docPr id="50" name="Rektange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A404B" id="Rektangel 50" o:spid="_x0000_s1026" style="position:absolute;margin-left:176.65pt;margin-top:37.2pt;width:50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" filled="f" stroked="f" strokeweight="1pt">
                <w10:wrap anchorx="margin"/>
              </v:rect>
            </w:pict>
          </mc:Fallback>
        </mc:AlternateContent>
      </w:r>
      <w:r w:rsidRPr="001930F7">
        <w:rPr>
          <w:rFonts w:cstheme="minorHAnsi"/>
        </w:rPr>
        <w:t>Forslag til struktur og innhold av fremlegg</w:t>
      </w:r>
    </w:p>
    <w:p w14:paraId="2C223E58" w14:textId="77777777" w:rsidR="00665D70" w:rsidRPr="001930F7" w:rsidRDefault="00665D70" w:rsidP="00665D70">
      <w:pPr>
        <w:rPr>
          <w:rFonts w:cstheme="minorHAnsi"/>
          <w:color w:val="FF0000"/>
        </w:rPr>
      </w:pPr>
      <w:r w:rsidRPr="001930F7">
        <w:rPr>
          <w:rFonts w:cstheme="minorHAnsi"/>
        </w:rPr>
        <w:t xml:space="preserve">Anvend </w:t>
      </w:r>
      <w:proofErr w:type="spellStart"/>
      <w:r>
        <w:rPr>
          <w:rFonts w:cstheme="minorHAnsi"/>
        </w:rPr>
        <w:t>Occupational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Therapy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intervention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model</w:t>
      </w:r>
      <w:proofErr w:type="spellEnd"/>
      <w:r>
        <w:rPr>
          <w:rFonts w:cstheme="minorHAnsi"/>
        </w:rPr>
        <w:t xml:space="preserve"> </w:t>
      </w:r>
      <w:r w:rsidRPr="00297346">
        <w:rPr>
          <w:rFonts w:cstheme="minorHAnsi"/>
          <w:b/>
          <w:bCs/>
        </w:rPr>
        <w:t>OTIPM</w:t>
      </w:r>
      <w:r w:rsidRPr="00B2321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Vurderings- og målsettingsfasen, </w:t>
      </w:r>
      <w:r w:rsidRPr="00B23219">
        <w:rPr>
          <w:rFonts w:cstheme="minorHAnsi"/>
          <w:b/>
          <w:bCs/>
        </w:rPr>
        <w:t>kolonne</w:t>
      </w:r>
      <w:r w:rsidRPr="001930F7">
        <w:rPr>
          <w:rFonts w:cstheme="minorHAnsi"/>
          <w:b/>
          <w:bCs/>
        </w:rPr>
        <w:t xml:space="preserve"> 1,2</w:t>
      </w:r>
      <w:r>
        <w:rPr>
          <w:rFonts w:cstheme="minorHAnsi"/>
          <w:b/>
          <w:bCs/>
        </w:rPr>
        <w:t xml:space="preserve"> og </w:t>
      </w:r>
      <w:r w:rsidRPr="001930F7">
        <w:rPr>
          <w:rFonts w:cstheme="minorHAnsi"/>
          <w:b/>
          <w:bCs/>
        </w:rPr>
        <w:t xml:space="preserve">3 </w:t>
      </w:r>
      <w:r w:rsidRPr="001930F7">
        <w:rPr>
          <w:rFonts w:cstheme="minorHAnsi"/>
        </w:rPr>
        <w:t>for å strukturere presentasjonen og den kliniske reson</w:t>
      </w:r>
      <w:r>
        <w:rPr>
          <w:rFonts w:cstheme="minorHAnsi"/>
        </w:rPr>
        <w:t>n</w:t>
      </w:r>
      <w:r w:rsidRPr="001930F7">
        <w:rPr>
          <w:rFonts w:cstheme="minorHAnsi"/>
        </w:rPr>
        <w:t xml:space="preserve">eringen. </w:t>
      </w:r>
    </w:p>
    <w:p w14:paraId="170C9254" w14:textId="77777777" w:rsidR="00665D70" w:rsidRDefault="00665D70" w:rsidP="00665D70">
      <w:pPr>
        <w:rPr>
          <w:rFonts w:cstheme="minorHAnsi"/>
          <w:u w:val="single"/>
        </w:rPr>
      </w:pPr>
    </w:p>
    <w:p w14:paraId="0675FFB2" w14:textId="77777777" w:rsidR="00665D70" w:rsidRDefault="00665D70" w:rsidP="00665D70">
      <w:pPr>
        <w:rPr>
          <w:rFonts w:cstheme="minorHAnsi"/>
          <w:u w:val="single"/>
        </w:rPr>
      </w:pPr>
    </w:p>
    <w:p w14:paraId="38BE925B" w14:textId="58566BE4" w:rsidR="00665D70" w:rsidRPr="001930F7" w:rsidRDefault="00665D70" w:rsidP="00665D70">
      <w:pPr>
        <w:rPr>
          <w:rFonts w:cstheme="minorHAnsi"/>
        </w:rPr>
      </w:pPr>
      <w:r w:rsidRPr="001930F7">
        <w:rPr>
          <w:rFonts w:cstheme="minorHAnsi"/>
          <w:u w:val="single"/>
        </w:rPr>
        <w:lastRenderedPageBreak/>
        <w:t>Valg av aktivitet</w:t>
      </w:r>
      <w:r w:rsidRPr="001930F7">
        <w:rPr>
          <w:rFonts w:cstheme="minorHAnsi"/>
        </w:rPr>
        <w:t xml:space="preserve"> </w:t>
      </w:r>
    </w:p>
    <w:p w14:paraId="0201857A" w14:textId="77777777" w:rsidR="00665D70" w:rsidRPr="001930F7" w:rsidRDefault="00665D70" w:rsidP="00665D70">
      <w:pPr>
        <w:rPr>
          <w:rFonts w:cstheme="minorHAnsi"/>
        </w:rPr>
      </w:pPr>
      <w:r w:rsidRPr="001930F7">
        <w:rPr>
          <w:rFonts w:cstheme="minorHAnsi"/>
        </w:rPr>
        <w:t>Kort redegjørelse for:</w:t>
      </w:r>
    </w:p>
    <w:p w14:paraId="0F6A59B0" w14:textId="77777777" w:rsidR="00665D70" w:rsidRPr="001E3A62" w:rsidRDefault="00665D70" w:rsidP="00665D70">
      <w:pPr>
        <w:pStyle w:val="Listeavsnitt"/>
        <w:numPr>
          <w:ilvl w:val="0"/>
          <w:numId w:val="8"/>
        </w:numPr>
        <w:rPr>
          <w:rFonts w:eastAsiaTheme="minorEastAsia" w:cstheme="minorHAnsi"/>
          <w:u w:val="single"/>
        </w:rPr>
      </w:pPr>
      <w:r w:rsidRPr="001930F7">
        <w:rPr>
          <w:rFonts w:cstheme="minorHAnsi"/>
        </w:rPr>
        <w:t>Hvordan kom du frem til den valgte aktivitet og hensikt (aktivitetsintervju, kartleggingsredskap</w:t>
      </w:r>
      <w:r>
        <w:rPr>
          <w:rFonts w:cstheme="minorHAnsi"/>
        </w:rPr>
        <w:t xml:space="preserve"> som </w:t>
      </w:r>
      <w:proofErr w:type="spellStart"/>
      <w:proofErr w:type="gramStart"/>
      <w:r>
        <w:rPr>
          <w:rFonts w:cstheme="minorHAnsi"/>
        </w:rPr>
        <w:t>f.eks.</w:t>
      </w:r>
      <w:r w:rsidRPr="001E3A62">
        <w:rPr>
          <w:rFonts w:cstheme="minorHAnsi"/>
        </w:rPr>
        <w:t>Canadian</w:t>
      </w:r>
      <w:proofErr w:type="spellEnd"/>
      <w:proofErr w:type="gramEnd"/>
      <w:r w:rsidRPr="001E3A62">
        <w:rPr>
          <w:rFonts w:cstheme="minorHAnsi"/>
        </w:rPr>
        <w:t xml:space="preserve"> </w:t>
      </w:r>
      <w:proofErr w:type="spellStart"/>
      <w:r w:rsidRPr="001E3A62">
        <w:rPr>
          <w:rFonts w:cstheme="minorHAnsi"/>
        </w:rPr>
        <w:t>Occupational</w:t>
      </w:r>
      <w:proofErr w:type="spellEnd"/>
      <w:r w:rsidRPr="001E3A62">
        <w:rPr>
          <w:rFonts w:cstheme="minorHAnsi"/>
        </w:rPr>
        <w:t xml:space="preserve"> </w:t>
      </w:r>
      <w:proofErr w:type="spellStart"/>
      <w:r w:rsidRPr="001E3A62">
        <w:rPr>
          <w:rFonts w:cstheme="minorHAnsi"/>
        </w:rPr>
        <w:t>Performance</w:t>
      </w:r>
      <w:proofErr w:type="spellEnd"/>
      <w:r w:rsidRPr="001E3A62">
        <w:rPr>
          <w:rFonts w:cstheme="minorHAnsi"/>
        </w:rPr>
        <w:t xml:space="preserve"> Model </w:t>
      </w:r>
      <w:r w:rsidRPr="00297346">
        <w:rPr>
          <w:rFonts w:cstheme="minorHAnsi"/>
        </w:rPr>
        <w:t>COPM, Kartlegging av daglige aktiviteter KDA, ADL</w:t>
      </w:r>
      <w:r w:rsidRPr="001E3A62">
        <w:rPr>
          <w:rFonts w:cstheme="minorHAnsi"/>
        </w:rPr>
        <w:t xml:space="preserve"> </w:t>
      </w:r>
      <w:proofErr w:type="spellStart"/>
      <w:r w:rsidRPr="001E3A62">
        <w:rPr>
          <w:rFonts w:cstheme="minorHAnsi"/>
        </w:rPr>
        <w:t>taxonomi</w:t>
      </w:r>
      <w:proofErr w:type="spellEnd"/>
      <w:r w:rsidRPr="001E3A62">
        <w:rPr>
          <w:rFonts w:cstheme="minorHAnsi"/>
        </w:rPr>
        <w:t xml:space="preserve"> osv.).</w:t>
      </w:r>
    </w:p>
    <w:p w14:paraId="7DFF6989" w14:textId="77777777" w:rsidR="00665D70" w:rsidRPr="001930F7" w:rsidRDefault="00665D70" w:rsidP="00665D70">
      <w:pPr>
        <w:pStyle w:val="Listeavsnitt"/>
        <w:numPr>
          <w:ilvl w:val="0"/>
          <w:numId w:val="8"/>
        </w:numPr>
        <w:spacing w:line="240" w:lineRule="auto"/>
        <w:rPr>
          <w:rFonts w:eastAsiaTheme="minorEastAsia" w:cstheme="minorHAnsi"/>
        </w:rPr>
      </w:pPr>
      <w:r w:rsidRPr="001930F7">
        <w:rPr>
          <w:rFonts w:eastAsiaTheme="minorEastAsia" w:cstheme="minorHAnsi"/>
        </w:rPr>
        <w:t>Begrunnelse for valg av aktivitet (diagnose/sykdomslære, resultat fra kartlegging, pasientens ønske, teori/tilnærminger)</w:t>
      </w:r>
    </w:p>
    <w:p w14:paraId="4A80B13E" w14:textId="77777777" w:rsidR="00665D70" w:rsidRPr="001930F7" w:rsidRDefault="00665D70" w:rsidP="00665D70">
      <w:pPr>
        <w:pStyle w:val="Listeavsnitt"/>
        <w:numPr>
          <w:ilvl w:val="0"/>
          <w:numId w:val="8"/>
        </w:numPr>
        <w:spacing w:line="240" w:lineRule="auto"/>
        <w:rPr>
          <w:rFonts w:eastAsiaTheme="minorEastAsia" w:cstheme="minorHAnsi"/>
        </w:rPr>
      </w:pPr>
      <w:r w:rsidRPr="001930F7">
        <w:rPr>
          <w:rFonts w:eastAsiaTheme="minorEastAsia" w:cstheme="minorHAnsi"/>
        </w:rPr>
        <w:t>Analyse av aktivitetsform.</w:t>
      </w:r>
      <w:r w:rsidRPr="001930F7">
        <w:rPr>
          <w:rFonts w:eastAsiaTheme="minorEastAsia" w:cstheme="minorHAnsi"/>
        </w:rPr>
        <w:br/>
      </w:r>
    </w:p>
    <w:p w14:paraId="461C76C2" w14:textId="77777777" w:rsidR="00665D70" w:rsidRPr="001930F7" w:rsidRDefault="00665D70" w:rsidP="00665D70">
      <w:pPr>
        <w:rPr>
          <w:rFonts w:cstheme="minorHAnsi"/>
          <w:u w:val="single"/>
        </w:rPr>
      </w:pPr>
      <w:r w:rsidRPr="001930F7">
        <w:rPr>
          <w:rFonts w:cstheme="minorHAnsi"/>
          <w:u w:val="single"/>
        </w:rPr>
        <w:t>Redegjør for planlegging av terapeutisk aktivi</w:t>
      </w:r>
      <w:r>
        <w:rPr>
          <w:rFonts w:cstheme="minorHAnsi"/>
          <w:u w:val="single"/>
        </w:rPr>
        <w:t>t</w:t>
      </w:r>
      <w:r w:rsidRPr="001930F7">
        <w:rPr>
          <w:rFonts w:cstheme="minorHAnsi"/>
          <w:u w:val="single"/>
        </w:rPr>
        <w:t xml:space="preserve">et i kartlegging </w:t>
      </w:r>
    </w:p>
    <w:p w14:paraId="4D04C525" w14:textId="77777777" w:rsidR="00665D70" w:rsidRPr="001930F7" w:rsidRDefault="00665D70" w:rsidP="00665D70">
      <w:pPr>
        <w:pStyle w:val="Listeavsnitt"/>
        <w:numPr>
          <w:ilvl w:val="0"/>
          <w:numId w:val="7"/>
        </w:numPr>
        <w:rPr>
          <w:rFonts w:eastAsiaTheme="minorEastAsia" w:cstheme="minorHAnsi"/>
        </w:rPr>
      </w:pPr>
      <w:r w:rsidRPr="001930F7">
        <w:rPr>
          <w:rFonts w:eastAsiaTheme="minorEastAsia" w:cstheme="minorHAnsi"/>
        </w:rPr>
        <w:t xml:space="preserve">Hensikt med observasjonen. </w:t>
      </w:r>
    </w:p>
    <w:p w14:paraId="4B0C0005" w14:textId="77777777" w:rsidR="00665D70" w:rsidRPr="001930F7" w:rsidRDefault="00665D70" w:rsidP="00665D70">
      <w:pPr>
        <w:pStyle w:val="Listeavsnitt"/>
        <w:numPr>
          <w:ilvl w:val="0"/>
          <w:numId w:val="7"/>
        </w:numPr>
        <w:rPr>
          <w:rFonts w:eastAsiaTheme="minorEastAsia" w:cstheme="minorHAnsi"/>
        </w:rPr>
      </w:pPr>
      <w:r w:rsidRPr="001930F7">
        <w:rPr>
          <w:rFonts w:eastAsiaTheme="minorEastAsia" w:cstheme="minorHAnsi"/>
        </w:rPr>
        <w:t>Hvor skal aktiviteten foregå? Sosiale og fysiske omgivelser.</w:t>
      </w:r>
    </w:p>
    <w:p w14:paraId="2669A905" w14:textId="77777777" w:rsidR="00665D70" w:rsidRPr="001930F7" w:rsidRDefault="00665D70" w:rsidP="00665D70">
      <w:pPr>
        <w:pStyle w:val="Listeavsnitt"/>
        <w:numPr>
          <w:ilvl w:val="0"/>
          <w:numId w:val="7"/>
        </w:numPr>
        <w:rPr>
          <w:rFonts w:eastAsiaTheme="minorEastAsia" w:cstheme="minorHAnsi"/>
        </w:rPr>
      </w:pPr>
      <w:r w:rsidRPr="001930F7">
        <w:rPr>
          <w:rFonts w:eastAsiaTheme="minorEastAsia" w:cstheme="minorHAnsi"/>
        </w:rPr>
        <w:t xml:space="preserve">Planlegge gjennomføring </w:t>
      </w:r>
      <w:r>
        <w:rPr>
          <w:rFonts w:eastAsiaTheme="minorEastAsia" w:cstheme="minorHAnsi"/>
        </w:rPr>
        <w:t xml:space="preserve">i henhold til MAO – modellen Menneske, Aktivitet, </w:t>
      </w:r>
      <w:r w:rsidRPr="00FC7238">
        <w:rPr>
          <w:rFonts w:eastAsiaTheme="minorEastAsia" w:cstheme="minorHAnsi"/>
        </w:rPr>
        <w:t xml:space="preserve">Omgivelser </w:t>
      </w:r>
      <w:r w:rsidRPr="001930F7">
        <w:rPr>
          <w:rFonts w:eastAsiaTheme="minorEastAsia" w:cstheme="minorHAnsi"/>
        </w:rPr>
        <w:t>og terapeutisk tilnærming</w:t>
      </w:r>
      <w:r>
        <w:rPr>
          <w:rFonts w:eastAsiaTheme="minorEastAsia" w:cstheme="minorHAnsi"/>
        </w:rPr>
        <w:t xml:space="preserve">. </w:t>
      </w:r>
    </w:p>
    <w:p w14:paraId="3E85D931" w14:textId="77777777" w:rsidR="00665D70" w:rsidRPr="001930F7" w:rsidRDefault="00665D70" w:rsidP="00665D70">
      <w:pPr>
        <w:pStyle w:val="Listeavsnitt"/>
        <w:numPr>
          <w:ilvl w:val="0"/>
          <w:numId w:val="7"/>
        </w:numPr>
        <w:rPr>
          <w:rFonts w:eastAsiaTheme="minorEastAsia" w:cstheme="minorHAnsi"/>
        </w:rPr>
      </w:pPr>
      <w:r w:rsidRPr="001930F7">
        <w:rPr>
          <w:rFonts w:eastAsiaTheme="minorEastAsia" w:cstheme="minorHAnsi"/>
        </w:rPr>
        <w:t>Risikovurdering</w:t>
      </w:r>
    </w:p>
    <w:p w14:paraId="2FEA055E" w14:textId="77777777" w:rsidR="00665D70" w:rsidRPr="001930F7" w:rsidRDefault="00665D70" w:rsidP="00665D70">
      <w:pPr>
        <w:pStyle w:val="Listeavsnitt"/>
        <w:rPr>
          <w:rFonts w:eastAsiaTheme="minorEastAsia" w:cstheme="minorHAnsi"/>
        </w:rPr>
      </w:pPr>
    </w:p>
    <w:p w14:paraId="3FDCB573" w14:textId="77777777" w:rsidR="00665D70" w:rsidRPr="001930F7" w:rsidRDefault="00665D70" w:rsidP="00665D70">
      <w:pPr>
        <w:rPr>
          <w:rFonts w:cstheme="minorHAnsi"/>
          <w:color w:val="000000" w:themeColor="text1"/>
          <w:u w:val="single"/>
        </w:rPr>
      </w:pPr>
      <w:r w:rsidRPr="001930F7">
        <w:rPr>
          <w:rFonts w:cstheme="minorHAnsi"/>
          <w:color w:val="000000" w:themeColor="text1"/>
          <w:u w:val="single"/>
        </w:rPr>
        <w:t xml:space="preserve">Beskriv gjennomføring av terapeutisk aktivitet i kartlegging </w:t>
      </w:r>
    </w:p>
    <w:p w14:paraId="1129CF80" w14:textId="77777777" w:rsidR="00665D70" w:rsidRPr="001930F7" w:rsidRDefault="00665D70" w:rsidP="00665D70">
      <w:pPr>
        <w:rPr>
          <w:rFonts w:eastAsiaTheme="minorEastAsia" w:cstheme="minorHAnsi"/>
        </w:rPr>
      </w:pPr>
      <w:r w:rsidRPr="001930F7">
        <w:rPr>
          <w:rFonts w:eastAsiaTheme="minorEastAsia" w:cstheme="minorHAnsi"/>
        </w:rPr>
        <w:t xml:space="preserve">Studenten beskriver kort sin terapeutiske tilnærming: </w:t>
      </w:r>
      <w:r w:rsidRPr="001930F7">
        <w:rPr>
          <w:rFonts w:eastAsiaTheme="minorEastAsia" w:cstheme="minorHAnsi"/>
        </w:rPr>
        <w:br/>
        <w:t xml:space="preserve">- Terapeutrollen: kommunikasjon, modi, type instruksjon, type hjelp (muntlig, skriftlig, visuell, </w:t>
      </w:r>
      <w:proofErr w:type="spellStart"/>
      <w:r w:rsidRPr="001930F7">
        <w:rPr>
          <w:rFonts w:eastAsiaTheme="minorEastAsia" w:cstheme="minorHAnsi"/>
        </w:rPr>
        <w:t>håndledning</w:t>
      </w:r>
      <w:proofErr w:type="spellEnd"/>
      <w:r w:rsidRPr="001930F7">
        <w:rPr>
          <w:rFonts w:eastAsiaTheme="minorEastAsia" w:cstheme="minorHAnsi"/>
        </w:rPr>
        <w:t>), plassering osv.</w:t>
      </w:r>
      <w:r w:rsidRPr="001930F7">
        <w:rPr>
          <w:rFonts w:eastAsiaTheme="minorEastAsia" w:cstheme="minorHAnsi"/>
        </w:rPr>
        <w:br/>
        <w:t>- Gradering/tilrettelegging i f</w:t>
      </w:r>
      <w:r>
        <w:rPr>
          <w:rFonts w:eastAsiaTheme="minorEastAsia" w:cstheme="minorHAnsi"/>
        </w:rPr>
        <w:t>orhold til</w:t>
      </w:r>
      <w:r w:rsidRPr="001930F7">
        <w:rPr>
          <w:rFonts w:eastAsiaTheme="minorEastAsia" w:cstheme="minorHAnsi"/>
        </w:rPr>
        <w:t xml:space="preserve"> omgivelser/ aktivitet/ person</w:t>
      </w:r>
      <w:r w:rsidRPr="001930F7">
        <w:rPr>
          <w:rFonts w:eastAsiaTheme="minorEastAsia" w:cstheme="minorHAnsi"/>
        </w:rPr>
        <w:br/>
        <w:t>- Sammenfatting av resultater fra analyse av brukers aktivitetsutførelse - nøkkelferdigheter (hvis aktiviteten har foregått i gruppe, velg én person som du observerer under utførelse)</w:t>
      </w:r>
    </w:p>
    <w:p w14:paraId="0C0A295C" w14:textId="77777777" w:rsidR="00665D70" w:rsidRPr="001930F7" w:rsidRDefault="00665D70" w:rsidP="00665D70">
      <w:pPr>
        <w:spacing w:line="240" w:lineRule="auto"/>
        <w:rPr>
          <w:rFonts w:cstheme="minorHAnsi"/>
          <w:u w:val="single"/>
        </w:rPr>
      </w:pPr>
      <w:r w:rsidRPr="001930F7">
        <w:rPr>
          <w:rFonts w:eastAsiaTheme="minorEastAsia" w:cstheme="minorHAnsi"/>
        </w:rPr>
        <w:br/>
      </w:r>
      <w:r w:rsidRPr="001930F7">
        <w:rPr>
          <w:rFonts w:cstheme="minorHAnsi"/>
          <w:u w:val="single"/>
        </w:rPr>
        <w:t xml:space="preserve">Tips til refleksjon/klinisk resonnering </w:t>
      </w:r>
    </w:p>
    <w:p w14:paraId="7CE16950" w14:textId="77777777" w:rsidR="00665D70" w:rsidRPr="001930F7" w:rsidRDefault="00665D70" w:rsidP="00665D70">
      <w:pPr>
        <w:pStyle w:val="Listeavsnitt"/>
        <w:numPr>
          <w:ilvl w:val="0"/>
          <w:numId w:val="9"/>
        </w:numPr>
        <w:rPr>
          <w:rFonts w:eastAsiaTheme="minorEastAsia" w:cstheme="minorHAnsi"/>
          <w:color w:val="000000" w:themeColor="text1"/>
        </w:rPr>
      </w:pPr>
      <w:r w:rsidRPr="001930F7">
        <w:rPr>
          <w:rFonts w:cstheme="minorHAnsi"/>
          <w:color w:val="000000" w:themeColor="text1"/>
        </w:rPr>
        <w:t>Top-</w:t>
      </w:r>
      <w:proofErr w:type="spellStart"/>
      <w:r w:rsidRPr="001930F7">
        <w:rPr>
          <w:rFonts w:cstheme="minorHAnsi"/>
          <w:color w:val="000000" w:themeColor="text1"/>
        </w:rPr>
        <w:t>down</w:t>
      </w:r>
      <w:proofErr w:type="spellEnd"/>
      <w:r w:rsidRPr="001930F7">
        <w:rPr>
          <w:rFonts w:cstheme="minorHAnsi"/>
          <w:color w:val="000000" w:themeColor="text1"/>
        </w:rPr>
        <w:t xml:space="preserve"> tilnærming </w:t>
      </w:r>
    </w:p>
    <w:p w14:paraId="6E92196C" w14:textId="77777777" w:rsidR="00665D70" w:rsidRPr="001930F7" w:rsidRDefault="00665D70" w:rsidP="00665D70">
      <w:pPr>
        <w:pStyle w:val="Listeavsnitt"/>
        <w:numPr>
          <w:ilvl w:val="0"/>
          <w:numId w:val="9"/>
        </w:numPr>
        <w:rPr>
          <w:rFonts w:cstheme="minorHAnsi"/>
          <w:color w:val="000000" w:themeColor="text1"/>
        </w:rPr>
      </w:pPr>
      <w:r w:rsidRPr="001930F7">
        <w:rPr>
          <w:rFonts w:cstheme="minorHAnsi"/>
          <w:color w:val="000000" w:themeColor="text1"/>
        </w:rPr>
        <w:t>Relater til de 4 kontinuaene</w:t>
      </w:r>
    </w:p>
    <w:p w14:paraId="75E62BB5" w14:textId="77777777" w:rsidR="00665D70" w:rsidRPr="001930F7" w:rsidRDefault="00665D70" w:rsidP="00665D70">
      <w:pPr>
        <w:pStyle w:val="Listeavsnitt"/>
        <w:numPr>
          <w:ilvl w:val="0"/>
          <w:numId w:val="9"/>
        </w:numPr>
        <w:rPr>
          <w:rFonts w:eastAsiaTheme="minorEastAsia" w:cstheme="minorHAnsi"/>
          <w:color w:val="000000" w:themeColor="text1"/>
        </w:rPr>
      </w:pPr>
      <w:r w:rsidRPr="001930F7">
        <w:rPr>
          <w:rFonts w:cstheme="minorHAnsi"/>
          <w:color w:val="000000" w:themeColor="text1"/>
        </w:rPr>
        <w:t xml:space="preserve">Hva har du lært, hva fungerte, hva kunne vært gjort annerledes (valg av aktivitet, gradering av aktivitet, omgivelser, terapeutisk stil </w:t>
      </w:r>
      <w:proofErr w:type="gramStart"/>
      <w:r w:rsidRPr="001930F7">
        <w:rPr>
          <w:rFonts w:cstheme="minorHAnsi"/>
          <w:color w:val="000000" w:themeColor="text1"/>
        </w:rPr>
        <w:t>…….</w:t>
      </w:r>
      <w:proofErr w:type="gramEnd"/>
      <w:r w:rsidRPr="001930F7">
        <w:rPr>
          <w:rFonts w:cstheme="minorHAnsi"/>
          <w:color w:val="000000" w:themeColor="text1"/>
        </w:rPr>
        <w:t>.)</w:t>
      </w:r>
    </w:p>
    <w:p w14:paraId="1A27B91D" w14:textId="77777777" w:rsidR="00665D70" w:rsidRPr="001930F7" w:rsidRDefault="00665D70" w:rsidP="00665D70">
      <w:pPr>
        <w:pStyle w:val="Listeavsnitt"/>
        <w:numPr>
          <w:ilvl w:val="0"/>
          <w:numId w:val="9"/>
        </w:numPr>
        <w:rPr>
          <w:rFonts w:cstheme="minorHAnsi"/>
          <w:color w:val="000000" w:themeColor="text1"/>
        </w:rPr>
      </w:pPr>
      <w:r w:rsidRPr="001930F7">
        <w:rPr>
          <w:rFonts w:cstheme="minorHAnsi"/>
          <w:color w:val="000000" w:themeColor="text1"/>
        </w:rPr>
        <w:t xml:space="preserve">Formidling – muntlig og skriftlig – dokumentasjon </w:t>
      </w:r>
    </w:p>
    <w:p w14:paraId="00F558D8" w14:textId="77777777" w:rsidR="00665D70" w:rsidRPr="001930F7" w:rsidRDefault="00665D70" w:rsidP="00665D70">
      <w:pPr>
        <w:pStyle w:val="Listeavsnitt"/>
        <w:numPr>
          <w:ilvl w:val="0"/>
          <w:numId w:val="9"/>
        </w:numPr>
        <w:rPr>
          <w:rFonts w:cstheme="minorHAnsi"/>
          <w:color w:val="000000" w:themeColor="text1"/>
        </w:rPr>
      </w:pPr>
      <w:r w:rsidRPr="001930F7">
        <w:rPr>
          <w:rFonts w:cstheme="minorHAnsi"/>
          <w:color w:val="000000" w:themeColor="text1"/>
        </w:rPr>
        <w:t xml:space="preserve">Hvordan brukes resultatene? </w:t>
      </w:r>
    </w:p>
    <w:p w14:paraId="5F5DF8A2" w14:textId="77777777" w:rsidR="00665D70" w:rsidRPr="001930F7" w:rsidRDefault="00665D70" w:rsidP="00665D70">
      <w:pPr>
        <w:pStyle w:val="Listeavsnitt"/>
        <w:numPr>
          <w:ilvl w:val="0"/>
          <w:numId w:val="9"/>
        </w:numPr>
        <w:rPr>
          <w:rFonts w:cstheme="minorHAnsi"/>
        </w:rPr>
      </w:pPr>
      <w:r w:rsidRPr="001930F7">
        <w:rPr>
          <w:rFonts w:cstheme="minorHAnsi"/>
          <w:color w:val="000000" w:themeColor="text1"/>
        </w:rPr>
        <w:t>Hvorfor: Begrunne valgt tilnærming: Teori, sykdomslære, prosedyre, retningslinjer forskning osv.</w:t>
      </w:r>
    </w:p>
    <w:p w14:paraId="33185876" w14:textId="77777777" w:rsidR="00665D70" w:rsidRPr="001930F7" w:rsidRDefault="00665D70" w:rsidP="00665D70">
      <w:pPr>
        <w:pStyle w:val="Listeavsnitt"/>
        <w:rPr>
          <w:rFonts w:cstheme="minorHAnsi"/>
        </w:rPr>
      </w:pPr>
    </w:p>
    <w:p w14:paraId="4806849A" w14:textId="77777777" w:rsidR="00665D70" w:rsidRDefault="00665D70" w:rsidP="00665D7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D19EAB4" w14:textId="77777777" w:rsidR="00665D70" w:rsidRPr="00665D70" w:rsidRDefault="00665D70" w:rsidP="00665D70">
      <w:pPr>
        <w:pStyle w:val="Overskrift2"/>
        <w:rPr>
          <w:b/>
          <w:bCs/>
        </w:rPr>
      </w:pPr>
      <w:bookmarkStart w:id="14" w:name="_Toc184124645"/>
      <w:r w:rsidRPr="00665D70">
        <w:rPr>
          <w:b/>
          <w:bCs/>
        </w:rPr>
        <w:lastRenderedPageBreak/>
        <w:t>GREP GR. 4 Terapeutisk Bruk av Aktivitet TBA og OTIPM Del 2 Intervensjonsfase</w:t>
      </w:r>
      <w:bookmarkEnd w:id="14"/>
      <w:r w:rsidRPr="00665D70">
        <w:rPr>
          <w:b/>
          <w:bCs/>
        </w:rPr>
        <w:br/>
      </w:r>
    </w:p>
    <w:p w14:paraId="76B19FB4" w14:textId="77777777" w:rsidR="00665D70" w:rsidRPr="00B917C6" w:rsidRDefault="00665D70" w:rsidP="00665D70">
      <w:pPr>
        <w:spacing w:line="240" w:lineRule="auto"/>
        <w:rPr>
          <w:rFonts w:cstheme="minorHAnsi"/>
          <w:color w:val="000000" w:themeColor="text1"/>
          <w:lang w:eastAsia="nb-NO"/>
        </w:rPr>
      </w:pPr>
      <w:r w:rsidRPr="00B917C6">
        <w:rPr>
          <w:rFonts w:cstheme="minorHAnsi"/>
        </w:rPr>
        <w:t>Gruppe 4</w:t>
      </w:r>
      <w:r>
        <w:rPr>
          <w:rFonts w:cstheme="minorHAnsi"/>
        </w:rPr>
        <w:t xml:space="preserve"> Terapeutisk Bruk av Aktivitet</w:t>
      </w:r>
      <w:r w:rsidRPr="00B917C6">
        <w:rPr>
          <w:rFonts w:cstheme="minorHAnsi"/>
        </w:rPr>
        <w:t xml:space="preserve"> </w:t>
      </w:r>
      <w:r w:rsidRPr="00432910">
        <w:rPr>
          <w:rFonts w:cstheme="minorHAnsi"/>
        </w:rPr>
        <w:t>TBA</w:t>
      </w:r>
      <w:r w:rsidRPr="000070C0">
        <w:rPr>
          <w:rFonts w:cstheme="minorHAnsi"/>
        </w:rPr>
        <w:t xml:space="preserve"> </w:t>
      </w:r>
      <w:r>
        <w:rPr>
          <w:rFonts w:cstheme="minorHAnsi"/>
        </w:rPr>
        <w:t>og OTIPM D</w:t>
      </w:r>
      <w:r w:rsidRPr="000070C0">
        <w:rPr>
          <w:rFonts w:cstheme="minorHAnsi"/>
        </w:rPr>
        <w:t>el</w:t>
      </w:r>
      <w:r w:rsidRPr="00B917C6">
        <w:rPr>
          <w:rFonts w:cstheme="minorHAnsi"/>
        </w:rPr>
        <w:t xml:space="preserve"> 2 bygger videre </w:t>
      </w:r>
      <w:r w:rsidRPr="00C12876">
        <w:rPr>
          <w:rFonts w:cstheme="minorHAnsi"/>
        </w:rPr>
        <w:t xml:space="preserve">på </w:t>
      </w:r>
      <w:r>
        <w:rPr>
          <w:rFonts w:cstheme="minorHAnsi"/>
        </w:rPr>
        <w:t xml:space="preserve">Gruppe 3 </w:t>
      </w:r>
      <w:r w:rsidRPr="00A45637">
        <w:rPr>
          <w:rFonts w:cstheme="minorHAnsi"/>
        </w:rPr>
        <w:t>TBA</w:t>
      </w:r>
      <w:r w:rsidRPr="00C12876">
        <w:rPr>
          <w:rFonts w:cstheme="minorHAnsi"/>
        </w:rPr>
        <w:t xml:space="preserve"> og OTIPM Del 1. I Del 2 knyttes Terapeutisk </w:t>
      </w:r>
      <w:r>
        <w:rPr>
          <w:rFonts w:cstheme="minorHAnsi"/>
        </w:rPr>
        <w:t>B</w:t>
      </w:r>
      <w:r w:rsidRPr="00C12876">
        <w:rPr>
          <w:rFonts w:cstheme="minorHAnsi"/>
        </w:rPr>
        <w:t xml:space="preserve">ruk av </w:t>
      </w:r>
      <w:r>
        <w:rPr>
          <w:rFonts w:cstheme="minorHAnsi"/>
        </w:rPr>
        <w:t>A</w:t>
      </w:r>
      <w:r w:rsidRPr="00C12876">
        <w:rPr>
          <w:rFonts w:cstheme="minorHAnsi"/>
        </w:rPr>
        <w:t xml:space="preserve">ktivitet </w:t>
      </w:r>
      <w:r w:rsidRPr="00A45637">
        <w:rPr>
          <w:rFonts w:cstheme="minorHAnsi"/>
        </w:rPr>
        <w:t>TBA</w:t>
      </w:r>
      <w:r w:rsidRPr="00C12876">
        <w:rPr>
          <w:rFonts w:cstheme="minorHAnsi"/>
        </w:rPr>
        <w:t xml:space="preserve"> opp mot intervensjonsfasen kolonne 4 i </w:t>
      </w:r>
      <w:proofErr w:type="spellStart"/>
      <w:r w:rsidRPr="00C12876">
        <w:rPr>
          <w:rFonts w:cstheme="minorHAnsi"/>
        </w:rPr>
        <w:t>Occupational</w:t>
      </w:r>
      <w:proofErr w:type="spellEnd"/>
      <w:r w:rsidRPr="00C12876">
        <w:rPr>
          <w:rFonts w:cstheme="minorHAnsi"/>
        </w:rPr>
        <w:t xml:space="preserve"> </w:t>
      </w:r>
      <w:proofErr w:type="spellStart"/>
      <w:r w:rsidRPr="00C12876">
        <w:rPr>
          <w:rFonts w:cstheme="minorHAnsi"/>
        </w:rPr>
        <w:t>Therapy</w:t>
      </w:r>
      <w:proofErr w:type="spellEnd"/>
      <w:r w:rsidRPr="00C12876">
        <w:rPr>
          <w:rFonts w:cstheme="minorHAnsi"/>
        </w:rPr>
        <w:t xml:space="preserve"> </w:t>
      </w:r>
      <w:proofErr w:type="spellStart"/>
      <w:r w:rsidRPr="00C12876">
        <w:rPr>
          <w:rFonts w:cstheme="minorHAnsi"/>
        </w:rPr>
        <w:t>Intervention</w:t>
      </w:r>
      <w:proofErr w:type="spellEnd"/>
      <w:r w:rsidRPr="00C12876">
        <w:rPr>
          <w:rFonts w:cstheme="minorHAnsi"/>
        </w:rPr>
        <w:t xml:space="preserve"> modell </w:t>
      </w:r>
      <w:r w:rsidRPr="00CA62DE">
        <w:rPr>
          <w:rFonts w:cstheme="minorHAnsi"/>
        </w:rPr>
        <w:t>OTIPM</w:t>
      </w:r>
      <w:r w:rsidRPr="00C12876">
        <w:rPr>
          <w:rFonts w:cstheme="minorHAnsi"/>
        </w:rPr>
        <w:t xml:space="preserve">. I tillegg må den terapeutiske aktivitetssituasjon relateres </w:t>
      </w:r>
      <w:r>
        <w:rPr>
          <w:rFonts w:cstheme="minorHAnsi"/>
        </w:rPr>
        <w:t>til målsettings- og vurderingsfasen</w:t>
      </w:r>
      <w:r w:rsidRPr="00C12876">
        <w:rPr>
          <w:rFonts w:cstheme="minorHAnsi"/>
        </w:rPr>
        <w:t xml:space="preserve"> </w:t>
      </w:r>
      <w:r>
        <w:rPr>
          <w:rFonts w:cstheme="minorHAnsi"/>
        </w:rPr>
        <w:t xml:space="preserve">i </w:t>
      </w:r>
      <w:r w:rsidRPr="00C12876">
        <w:rPr>
          <w:rFonts w:cstheme="minorHAnsi"/>
        </w:rPr>
        <w:t xml:space="preserve">arbeidsprosessmodellen </w:t>
      </w:r>
      <w:r w:rsidRPr="00CA62DE">
        <w:rPr>
          <w:rFonts w:cstheme="minorHAnsi"/>
        </w:rPr>
        <w:t>OTIPM</w:t>
      </w:r>
      <w:r w:rsidRPr="00C12876">
        <w:rPr>
          <w:rFonts w:cstheme="minorHAnsi"/>
        </w:rPr>
        <w:t xml:space="preserve">. </w:t>
      </w:r>
    </w:p>
    <w:p w14:paraId="5ADFB754" w14:textId="3D17ADCD" w:rsidR="00665D70" w:rsidRPr="00B917C6" w:rsidRDefault="00665D70" w:rsidP="00665D70">
      <w:pPr>
        <w:rPr>
          <w:rFonts w:cstheme="minorHAnsi"/>
        </w:rPr>
      </w:pPr>
      <w:r w:rsidRPr="00B917C6">
        <w:rPr>
          <w:rFonts w:cstheme="minorHAnsi"/>
          <w:b/>
          <w:bCs/>
        </w:rPr>
        <w:t>Hensikt:</w:t>
      </w:r>
      <w:r w:rsidR="00FA68D0"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t xml:space="preserve">- </w:t>
      </w:r>
      <w:r w:rsidRPr="00CA62DE">
        <w:rPr>
          <w:rFonts w:cstheme="minorHAnsi"/>
        </w:rPr>
        <w:t xml:space="preserve">Kunne gjennomføre intervensjon på bakgrunn av </w:t>
      </w:r>
      <w:r>
        <w:rPr>
          <w:rFonts w:cstheme="minorHAnsi"/>
        </w:rPr>
        <w:t xml:space="preserve">resultater/funn og hypoteser fra vurderings- og målsettingsfasen i OTIPM. </w:t>
      </w:r>
      <w:r w:rsidRPr="00CA62DE">
        <w:rPr>
          <w:rFonts w:cstheme="minorHAnsi"/>
        </w:rPr>
        <w:br/>
      </w:r>
      <w:r w:rsidRPr="00B917C6">
        <w:rPr>
          <w:rFonts w:cstheme="minorHAnsi"/>
        </w:rPr>
        <w:t xml:space="preserve">- Refleksjon knyttet til de ulike elementene i </w:t>
      </w:r>
      <w:r>
        <w:rPr>
          <w:rFonts w:cstheme="minorHAnsi"/>
        </w:rPr>
        <w:t xml:space="preserve">Terapeutisk Bruk av Aktivitet </w:t>
      </w:r>
      <w:r w:rsidRPr="00CA62DE">
        <w:rPr>
          <w:rFonts w:cstheme="minorHAnsi"/>
        </w:rPr>
        <w:t>TBA</w:t>
      </w:r>
      <w:r w:rsidRPr="00EF7AC2">
        <w:rPr>
          <w:rFonts w:cstheme="minorHAnsi"/>
        </w:rPr>
        <w:t>; Pasient</w:t>
      </w:r>
      <w:r w:rsidRPr="00B917C6">
        <w:rPr>
          <w:rFonts w:cstheme="minorHAnsi"/>
        </w:rPr>
        <w:t xml:space="preserve">, aktivitet, terapeut og omgivelser. </w:t>
      </w:r>
      <w:r w:rsidRPr="00B917C6">
        <w:rPr>
          <w:rFonts w:cstheme="minorHAnsi"/>
        </w:rPr>
        <w:br/>
        <w:t>- Anvende og formidle betydningen av aktivitetsanalyse.</w:t>
      </w:r>
      <w:r w:rsidRPr="00B917C6">
        <w:rPr>
          <w:rFonts w:cstheme="minorHAnsi"/>
        </w:rPr>
        <w:br/>
        <w:t>- Begrunne valg underveis i prosessen</w:t>
      </w:r>
      <w:r>
        <w:rPr>
          <w:rFonts w:cstheme="minorHAnsi"/>
        </w:rPr>
        <w:t>, og vise at de har jobbet systematisk i henhold til OTIPM.</w:t>
      </w:r>
    </w:p>
    <w:p w14:paraId="5388FB9D" w14:textId="77777777" w:rsidR="00665D70" w:rsidRPr="00B917C6" w:rsidRDefault="00665D70" w:rsidP="00665D70">
      <w:pPr>
        <w:rPr>
          <w:rFonts w:cstheme="minorHAnsi"/>
        </w:rPr>
      </w:pPr>
      <w:r w:rsidRPr="00B917C6">
        <w:rPr>
          <w:rFonts w:cstheme="minorHAnsi"/>
          <w:b/>
          <w:bCs/>
        </w:rPr>
        <w:t>Læringsutbytter:</w:t>
      </w:r>
      <w:r>
        <w:rPr>
          <w:rFonts w:cstheme="minorHAnsi"/>
          <w:b/>
          <w:bCs/>
        </w:rPr>
        <w:br/>
      </w:r>
      <w:r w:rsidRPr="00933E71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D469ADA" wp14:editId="48AFA0B2">
                <wp:simplePos x="0" y="0"/>
                <wp:positionH relativeFrom="column">
                  <wp:posOffset>5534025</wp:posOffset>
                </wp:positionH>
                <wp:positionV relativeFrom="paragraph">
                  <wp:posOffset>451485</wp:posOffset>
                </wp:positionV>
                <wp:extent cx="696176" cy="393970"/>
                <wp:effectExtent l="0" t="0" r="0" b="6350"/>
                <wp:wrapNone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76" cy="393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9DD0F" w14:textId="77777777" w:rsidR="00665D70" w:rsidRPr="00FD2BC4" w:rsidRDefault="00665D70" w:rsidP="00665D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9ADA" id="_x0000_s1035" type="#_x0000_t202" style="position:absolute;margin-left:435.75pt;margin-top:35.55pt;width:54.8pt;height:3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" filled="f" stroked="f">
                <v:textbox>
                  <w:txbxContent>
                    <w:p w14:paraId="7CD9DD0F" w14:textId="77777777" w:rsidR="00665D70" w:rsidRPr="00FD2BC4" w:rsidRDefault="00665D70" w:rsidP="00665D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933E71">
        <w:rPr>
          <w:rFonts w:cstheme="minorHAnsi"/>
          <w:u w:val="single"/>
        </w:rPr>
        <w:t>LUB 6 Ferdigheter</w:t>
      </w:r>
      <w:r w:rsidRPr="00933E71">
        <w:rPr>
          <w:rFonts w:cstheme="minorHAnsi"/>
        </w:rPr>
        <w:t xml:space="preserve">: Studenten kan anvende og formidle systematisk aktivitetsanalyse gjennom ergoterapeutisk arbeidsprosess. </w:t>
      </w:r>
      <w:r w:rsidRPr="00933E71">
        <w:rPr>
          <w:rFonts w:cstheme="minorHAnsi"/>
        </w:rPr>
        <w:br/>
      </w:r>
      <w:r w:rsidRPr="00933E71">
        <w:rPr>
          <w:rFonts w:cstheme="minorHAnsi"/>
          <w:u w:val="single"/>
        </w:rPr>
        <w:t>LUB 7 Ferdigheter</w:t>
      </w:r>
      <w:r w:rsidRPr="00933E71">
        <w:rPr>
          <w:rFonts w:cstheme="minorHAnsi"/>
        </w:rPr>
        <w:t>: Studenten kan med veiledning igangsette relevant intervensjon på bakgrunn av blant annet gjennomført systematisk aktivitetsanalyse.</w:t>
      </w:r>
      <w:r w:rsidRPr="00933E71">
        <w:rPr>
          <w:rFonts w:cstheme="minorHAnsi"/>
        </w:rPr>
        <w:br/>
      </w:r>
      <w:r w:rsidRPr="00933E71">
        <w:rPr>
          <w:rFonts w:cstheme="minorHAnsi"/>
          <w:u w:val="single"/>
        </w:rPr>
        <w:t>LUB 8 Ferdigheter</w:t>
      </w:r>
      <w:r w:rsidRPr="00933E71">
        <w:rPr>
          <w:rFonts w:cstheme="minorHAnsi"/>
        </w:rPr>
        <w:t>: Studenten kan anvende aktiviteter metodisk for å fremme aktivitetsutførelse og begrunne dette gjennom klinisk resonnering.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BD4CD6">
        <w:rPr>
          <w:rFonts w:cstheme="minorHAnsi"/>
          <w:u w:val="single"/>
        </w:rPr>
        <w:t xml:space="preserve">LUB </w:t>
      </w:r>
      <w:r>
        <w:rPr>
          <w:rFonts w:cstheme="minorHAnsi"/>
          <w:u w:val="single"/>
        </w:rPr>
        <w:t>16</w:t>
      </w:r>
      <w:r w:rsidRPr="00BD4CD6">
        <w:rPr>
          <w:rFonts w:cstheme="minorHAnsi"/>
          <w:u w:val="single"/>
        </w:rPr>
        <w:t xml:space="preserve"> Generell kompetanse: </w:t>
      </w:r>
      <w:r w:rsidRPr="00BD4CD6">
        <w:rPr>
          <w:rFonts w:cstheme="minorHAnsi"/>
        </w:rPr>
        <w:t>Studenten kan ta ansvar, vise initiativ og samarbeidskompetanse i praksis.</w:t>
      </w:r>
    </w:p>
    <w:p w14:paraId="492997AB" w14:textId="77777777" w:rsidR="00665D70" w:rsidRDefault="00665D70" w:rsidP="00665D70">
      <w:pPr>
        <w:spacing w:line="240" w:lineRule="auto"/>
        <w:rPr>
          <w:rFonts w:cstheme="minorHAnsi"/>
          <w:b/>
        </w:rPr>
      </w:pPr>
      <w:r w:rsidRPr="00B917C6">
        <w:rPr>
          <w:rFonts w:cstheme="minorHAnsi"/>
          <w:b/>
          <w:color w:val="000000" w:themeColor="text1"/>
          <w:lang w:eastAsia="nb-NO"/>
        </w:rPr>
        <w:t>Aktuell litteratur:</w:t>
      </w:r>
      <w:r>
        <w:rPr>
          <w:rFonts w:cstheme="minorHAnsi"/>
          <w:b/>
          <w:color w:val="000000" w:themeColor="text1"/>
          <w:lang w:eastAsia="nb-NO"/>
        </w:rPr>
        <w:br/>
      </w:r>
      <w:r w:rsidRPr="00BE5C0D">
        <w:rPr>
          <w:rFonts w:cstheme="minorHAnsi"/>
          <w:bCs/>
          <w:color w:val="000000" w:themeColor="text1"/>
          <w:u w:val="single"/>
          <w:lang w:eastAsia="nb-NO"/>
        </w:rPr>
        <w:t>Pensum ERGOBPRA2</w:t>
      </w:r>
      <w:r w:rsidRPr="00BE5C0D">
        <w:rPr>
          <w:rFonts w:cstheme="minorHAnsi"/>
          <w:bCs/>
          <w:color w:val="000000" w:themeColor="text1"/>
          <w:lang w:eastAsia="nb-NO"/>
        </w:rPr>
        <w:br/>
        <w:t xml:space="preserve">- </w:t>
      </w:r>
      <w:r w:rsidRPr="00BE5C0D">
        <w:rPr>
          <w:rFonts w:cstheme="minorHAnsi"/>
          <w:bCs/>
        </w:rPr>
        <w:t>Andersson</w:t>
      </w:r>
      <w:r w:rsidRPr="00BE5C0D">
        <w:rPr>
          <w:rFonts w:cstheme="minorHAnsi"/>
        </w:rPr>
        <w:t xml:space="preserve">, L. (2009) </w:t>
      </w:r>
      <w:r w:rsidRPr="00BE5C0D">
        <w:rPr>
          <w:rFonts w:cstheme="minorHAnsi"/>
          <w:color w:val="000000" w:themeColor="text1"/>
          <w:lang w:eastAsia="nb-NO"/>
        </w:rPr>
        <w:t>Artikkel:</w:t>
      </w:r>
      <w:r w:rsidRPr="00BE5C0D">
        <w:rPr>
          <w:rFonts w:cstheme="minorHAnsi"/>
          <w:b/>
          <w:color w:val="000000" w:themeColor="text1"/>
          <w:lang w:eastAsia="nb-NO"/>
        </w:rPr>
        <w:t xml:space="preserve"> </w:t>
      </w:r>
      <w:r w:rsidRPr="00BE5C0D">
        <w:rPr>
          <w:rFonts w:cstheme="minorHAnsi"/>
        </w:rPr>
        <w:t>Metodisk bruk av aktivitet i ergoterapi.</w:t>
      </w:r>
      <w:r w:rsidRPr="00BE5C0D">
        <w:rPr>
          <w:rFonts w:cstheme="minorHAnsi"/>
        </w:rPr>
        <w:br/>
        <w:t xml:space="preserve">- Fisher, A.G. og </w:t>
      </w:r>
      <w:proofErr w:type="spellStart"/>
      <w:r w:rsidRPr="00BE5C0D">
        <w:rPr>
          <w:rFonts w:cstheme="minorHAnsi"/>
        </w:rPr>
        <w:t>Marterella</w:t>
      </w:r>
      <w:proofErr w:type="spellEnd"/>
      <w:r w:rsidRPr="00BE5C0D">
        <w:rPr>
          <w:rFonts w:cstheme="minorHAnsi"/>
        </w:rPr>
        <w:t xml:space="preserve">, A. (2019). </w:t>
      </w:r>
      <w:r w:rsidRPr="00BE5C0D">
        <w:rPr>
          <w:rFonts w:cstheme="minorHAnsi"/>
          <w:lang w:val="en-US"/>
        </w:rPr>
        <w:t xml:space="preserve">Powerful practice. A model for Authentic Occupational Therapy. </w:t>
      </w:r>
      <w:proofErr w:type="spellStart"/>
      <w:r w:rsidRPr="00BE5C0D">
        <w:rPr>
          <w:rFonts w:cstheme="minorHAnsi"/>
          <w:lang w:val="en-US"/>
        </w:rPr>
        <w:t>Kap</w:t>
      </w:r>
      <w:proofErr w:type="spellEnd"/>
      <w:r w:rsidRPr="00BE5C0D">
        <w:rPr>
          <w:rFonts w:cstheme="minorHAnsi"/>
          <w:lang w:val="en-US"/>
        </w:rPr>
        <w:t>. 7 Evaluation and goal-setting phase: implement performance analyses.</w:t>
      </w:r>
      <w:r w:rsidRPr="00BE5C0D">
        <w:rPr>
          <w:rFonts w:cstheme="minorHAnsi"/>
          <w:lang w:val="en-US"/>
        </w:rPr>
        <w:br/>
      </w:r>
      <w:r w:rsidRPr="0053278F">
        <w:rPr>
          <w:rFonts w:cstheme="minorHAnsi"/>
        </w:rPr>
        <w:t xml:space="preserve">Kap. 8 Evaluation and goal-setting </w:t>
      </w:r>
      <w:proofErr w:type="spellStart"/>
      <w:r w:rsidRPr="0053278F">
        <w:rPr>
          <w:rFonts w:cstheme="minorHAnsi"/>
        </w:rPr>
        <w:t>phase</w:t>
      </w:r>
      <w:proofErr w:type="spellEnd"/>
      <w:r w:rsidRPr="0053278F">
        <w:rPr>
          <w:rFonts w:cstheme="minorHAnsi"/>
        </w:rPr>
        <w:t xml:space="preserve">: </w:t>
      </w:r>
      <w:proofErr w:type="spellStart"/>
      <w:r w:rsidRPr="0053278F">
        <w:rPr>
          <w:rFonts w:cstheme="minorHAnsi"/>
        </w:rPr>
        <w:t>Finalize</w:t>
      </w:r>
      <w:proofErr w:type="spellEnd"/>
      <w:r w:rsidRPr="0053278F">
        <w:rPr>
          <w:rFonts w:cstheme="minorHAnsi"/>
        </w:rPr>
        <w:t xml:space="preserve"> </w:t>
      </w:r>
      <w:proofErr w:type="spellStart"/>
      <w:r w:rsidRPr="0053278F">
        <w:rPr>
          <w:rFonts w:cstheme="minorHAnsi"/>
        </w:rPr>
        <w:t>evaluation</w:t>
      </w:r>
      <w:proofErr w:type="spellEnd"/>
      <w:r w:rsidRPr="0053278F">
        <w:rPr>
          <w:rFonts w:cstheme="minorHAnsi"/>
        </w:rPr>
        <w:t>.</w:t>
      </w:r>
      <w:r w:rsidRPr="0053278F">
        <w:rPr>
          <w:rFonts w:cstheme="minorHAnsi"/>
        </w:rPr>
        <w:br/>
      </w:r>
      <w:r w:rsidRPr="0053278F">
        <w:rPr>
          <w:rFonts w:cstheme="minorHAnsi"/>
          <w:u w:val="single"/>
        </w:rPr>
        <w:t>Tidligere pensum;</w:t>
      </w:r>
      <w:r w:rsidRPr="0053278F">
        <w:rPr>
          <w:rFonts w:cstheme="minorHAnsi"/>
          <w:u w:val="single"/>
        </w:rPr>
        <w:br/>
      </w:r>
      <w:r w:rsidRPr="002A0A1D">
        <w:rPr>
          <w:rFonts w:cstheme="minorHAnsi"/>
        </w:rPr>
        <w:t>- Brandt, Peoples og Pedersen (red.) (2019) Basisbok i ergoterapi Kap. 9 Ergoterapeutisk undersøkelse, Kap. 12 Ergoterapeutisk intervensjon</w:t>
      </w:r>
      <w:r w:rsidRPr="002A0A1D">
        <w:rPr>
          <w:rFonts w:cstheme="minorHAnsi"/>
        </w:rPr>
        <w:br/>
        <w:t xml:space="preserve">- Ellingham, </w:t>
      </w:r>
      <w:r>
        <w:rPr>
          <w:rFonts w:cstheme="minorHAnsi"/>
        </w:rPr>
        <w:t>Jespersen og Clark</w:t>
      </w:r>
      <w:r w:rsidRPr="002A0A1D">
        <w:rPr>
          <w:rFonts w:cstheme="minorHAnsi"/>
        </w:rPr>
        <w:t xml:space="preserve"> (2020). </w:t>
      </w:r>
      <w:r w:rsidRPr="0080646F">
        <w:rPr>
          <w:rFonts w:cstheme="minorHAnsi"/>
          <w:lang w:val="en-US"/>
        </w:rPr>
        <w:t xml:space="preserve">EVA- manual. </w:t>
      </w:r>
      <w:r w:rsidRPr="0080646F">
        <w:rPr>
          <w:rFonts w:cstheme="minorHAnsi"/>
          <w:lang w:val="en-US"/>
        </w:rPr>
        <w:br/>
        <w:t xml:space="preserve">- Fisher </w:t>
      </w:r>
      <w:proofErr w:type="spellStart"/>
      <w:r w:rsidRPr="0080646F">
        <w:rPr>
          <w:rFonts w:cstheme="minorHAnsi"/>
          <w:lang w:val="en-US"/>
        </w:rPr>
        <w:t>og</w:t>
      </w:r>
      <w:proofErr w:type="spellEnd"/>
      <w:r w:rsidRPr="0080646F">
        <w:rPr>
          <w:rFonts w:cstheme="minorHAnsi"/>
          <w:lang w:val="en-US"/>
        </w:rPr>
        <w:t xml:space="preserve"> </w:t>
      </w:r>
      <w:proofErr w:type="spellStart"/>
      <w:r w:rsidRPr="0080646F">
        <w:rPr>
          <w:rFonts w:cstheme="minorHAnsi"/>
          <w:lang w:val="en-US"/>
        </w:rPr>
        <w:t>Marterella</w:t>
      </w:r>
      <w:proofErr w:type="spellEnd"/>
      <w:r w:rsidRPr="0080646F">
        <w:rPr>
          <w:rFonts w:cstheme="minorHAnsi"/>
          <w:lang w:val="en-US"/>
        </w:rPr>
        <w:t xml:space="preserve"> (2019). </w:t>
      </w:r>
      <w:r w:rsidRPr="004E1587">
        <w:rPr>
          <w:rFonts w:cstheme="minorHAnsi"/>
          <w:lang w:val="en-US"/>
        </w:rPr>
        <w:t xml:space="preserve">Powerful practice. A model for Authentic Occupational Therapy. </w:t>
      </w:r>
      <w:proofErr w:type="spellStart"/>
      <w:r w:rsidRPr="004E1587">
        <w:rPr>
          <w:rFonts w:cstheme="minorHAnsi"/>
          <w:color w:val="000000" w:themeColor="text1"/>
          <w:lang w:val="en-US"/>
        </w:rPr>
        <w:t>Kap</w:t>
      </w:r>
      <w:proofErr w:type="spellEnd"/>
      <w:r w:rsidRPr="004E1587">
        <w:rPr>
          <w:rFonts w:cstheme="minorHAnsi"/>
          <w:color w:val="000000" w:themeColor="text1"/>
          <w:lang w:val="en-US"/>
        </w:rPr>
        <w:t xml:space="preserve"> 2 Transactional model of occupation. </w:t>
      </w:r>
      <w:proofErr w:type="spellStart"/>
      <w:r w:rsidRPr="004E1587">
        <w:rPr>
          <w:rFonts w:cstheme="minorHAnsi"/>
          <w:color w:val="000000" w:themeColor="text1"/>
          <w:lang w:val="en-US"/>
        </w:rPr>
        <w:t>Kap</w:t>
      </w:r>
      <w:proofErr w:type="spellEnd"/>
      <w:r w:rsidRPr="004E1587">
        <w:rPr>
          <w:rFonts w:cstheme="minorHAnsi"/>
          <w:color w:val="000000" w:themeColor="text1"/>
          <w:lang w:val="en-US"/>
        </w:rPr>
        <w:t xml:space="preserve">. 3 OTIPM: A model to guide true top-down, occupation-centered reasoning. </w:t>
      </w:r>
      <w:proofErr w:type="spellStart"/>
      <w:r w:rsidRPr="004E1587">
        <w:rPr>
          <w:rFonts w:cstheme="minorHAnsi"/>
          <w:lang w:val="en-US"/>
        </w:rPr>
        <w:t>Kap</w:t>
      </w:r>
      <w:proofErr w:type="spellEnd"/>
      <w:r w:rsidRPr="004E1587">
        <w:rPr>
          <w:rFonts w:cstheme="minorHAnsi"/>
          <w:lang w:val="en-US"/>
        </w:rPr>
        <w:t>. 4 Four continua for critiquing occupational therapy services</w:t>
      </w:r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Kap</w:t>
      </w:r>
      <w:proofErr w:type="spellEnd"/>
      <w:r>
        <w:rPr>
          <w:rFonts w:cstheme="minorHAnsi"/>
          <w:lang w:val="en-US"/>
        </w:rPr>
        <w:t>. 9 Intervention phase.</w:t>
      </w:r>
      <w:r w:rsidRPr="004E1587">
        <w:rPr>
          <w:rFonts w:cstheme="minorHAnsi"/>
          <w:lang w:val="en-US"/>
        </w:rPr>
        <w:br/>
      </w:r>
      <w:r>
        <w:rPr>
          <w:rFonts w:cstheme="minorHAnsi"/>
          <w:color w:val="000000" w:themeColor="text1"/>
          <w:lang w:val="en-US"/>
        </w:rPr>
        <w:t xml:space="preserve">- </w:t>
      </w:r>
      <w:r w:rsidRPr="000D4B6C">
        <w:rPr>
          <w:rFonts w:cstheme="minorHAnsi"/>
          <w:color w:val="000000" w:themeColor="text1"/>
          <w:lang w:val="en-US"/>
        </w:rPr>
        <w:t xml:space="preserve">Bonsaksen, T. &amp; </w:t>
      </w:r>
      <w:proofErr w:type="spellStart"/>
      <w:r w:rsidRPr="000D4B6C">
        <w:rPr>
          <w:rFonts w:cstheme="minorHAnsi"/>
          <w:color w:val="000000" w:themeColor="text1"/>
          <w:lang w:val="en-US"/>
        </w:rPr>
        <w:t>Torgrimsen</w:t>
      </w:r>
      <w:proofErr w:type="spellEnd"/>
      <w:r w:rsidRPr="000D4B6C">
        <w:rPr>
          <w:rFonts w:cstheme="minorHAnsi"/>
          <w:color w:val="000000" w:themeColor="text1"/>
          <w:lang w:val="en-US"/>
        </w:rPr>
        <w:t xml:space="preserve">, S. (2017). </w:t>
      </w:r>
      <w:r w:rsidRPr="0080646F">
        <w:rPr>
          <w:rFonts w:cstheme="minorHAnsi"/>
          <w:color w:val="000000" w:themeColor="text1"/>
        </w:rPr>
        <w:t xml:space="preserve">Den terapeutiske relasjonen i ergoterapi –teori, praksis og forskning. </w:t>
      </w:r>
      <w:r w:rsidRPr="000D4B6C">
        <w:rPr>
          <w:rFonts w:cstheme="minorHAnsi"/>
          <w:color w:val="000000" w:themeColor="text1"/>
        </w:rPr>
        <w:t xml:space="preserve">I A.Ø. Geirdal og S. Varvin (red.), Relasjoner i psykisk helsearbeid, </w:t>
      </w:r>
      <w:r w:rsidRPr="006841A4">
        <w:rPr>
          <w:rFonts w:cstheme="minorHAnsi"/>
          <w:color w:val="000000" w:themeColor="text1"/>
        </w:rPr>
        <w:t xml:space="preserve">Kap. </w:t>
      </w:r>
      <w:r>
        <w:rPr>
          <w:rFonts w:cstheme="minorHAnsi"/>
          <w:color w:val="000000" w:themeColor="text1"/>
        </w:rPr>
        <w:t xml:space="preserve">10 s. </w:t>
      </w:r>
      <w:r w:rsidRPr="000D4B6C">
        <w:rPr>
          <w:rFonts w:cstheme="minorHAnsi"/>
          <w:color w:val="000000" w:themeColor="text1"/>
        </w:rPr>
        <w:t xml:space="preserve">141-156. </w:t>
      </w:r>
      <w:r w:rsidRPr="0080646F">
        <w:rPr>
          <w:rFonts w:cstheme="minorHAnsi"/>
          <w:color w:val="000000" w:themeColor="text1"/>
        </w:rPr>
        <w:t>Oslo: Universitetsforlaget.</w:t>
      </w:r>
    </w:p>
    <w:p w14:paraId="5BAC4898" w14:textId="77777777" w:rsidR="00665D70" w:rsidRPr="00B917C6" w:rsidRDefault="00665D70" w:rsidP="00665D70">
      <w:pPr>
        <w:spacing w:line="240" w:lineRule="auto"/>
        <w:rPr>
          <w:rFonts w:cstheme="minorHAnsi"/>
          <w:highlight w:val="yellow"/>
        </w:rPr>
      </w:pPr>
      <w:r w:rsidRPr="00B917C6">
        <w:rPr>
          <w:rFonts w:cstheme="minorHAnsi"/>
          <w:b/>
        </w:rPr>
        <w:t xml:space="preserve">Forberedelse: </w:t>
      </w:r>
      <w:r>
        <w:rPr>
          <w:rFonts w:cstheme="minorHAnsi"/>
          <w:b/>
        </w:rPr>
        <w:br/>
      </w:r>
      <w:r w:rsidRPr="00B917C6">
        <w:rPr>
          <w:rFonts w:cstheme="minorHAnsi"/>
        </w:rPr>
        <w:t xml:space="preserve">I forkant av gruppen skal studentene ha utført </w:t>
      </w:r>
      <w:r>
        <w:rPr>
          <w:rFonts w:cstheme="minorHAnsi"/>
        </w:rPr>
        <w:t>T</w:t>
      </w:r>
      <w:r w:rsidRPr="00B917C6">
        <w:rPr>
          <w:rFonts w:cstheme="minorHAnsi"/>
        </w:rPr>
        <w:t xml:space="preserve">erapeutisk </w:t>
      </w:r>
      <w:r>
        <w:rPr>
          <w:rFonts w:cstheme="minorHAnsi"/>
        </w:rPr>
        <w:t>B</w:t>
      </w:r>
      <w:r w:rsidRPr="00B917C6">
        <w:rPr>
          <w:rFonts w:cstheme="minorHAnsi"/>
        </w:rPr>
        <w:t xml:space="preserve">ruk av </w:t>
      </w:r>
      <w:r>
        <w:rPr>
          <w:rFonts w:cstheme="minorHAnsi"/>
        </w:rPr>
        <w:t>A</w:t>
      </w:r>
      <w:r w:rsidRPr="00B917C6">
        <w:rPr>
          <w:rFonts w:cstheme="minorHAnsi"/>
        </w:rPr>
        <w:t xml:space="preserve">ktivitet fortrinnsvis i intervensjon på sin praksisplass. Kasuset struktureres etter OTIPM - prosessmodell. Alle studentene forbereder seg. Halvparten av studentene legger frem TBA ut fra kasus knyttet til intervensjon med hovedvekt på kolonne 4. Se </w:t>
      </w:r>
      <w:r>
        <w:rPr>
          <w:rFonts w:cstheme="minorHAnsi"/>
        </w:rPr>
        <w:t>sjekkliste</w:t>
      </w:r>
      <w:r w:rsidRPr="00B917C6">
        <w:rPr>
          <w:rFonts w:cstheme="minorHAnsi"/>
        </w:rPr>
        <w:t xml:space="preserve"> for innhold og struktur av fremlegget. Halvparten av studentene legger frem i gruppen. Alle bidrar med innspill og erfaringer fra egen gjennomføring.</w:t>
      </w:r>
    </w:p>
    <w:p w14:paraId="317D62F3" w14:textId="77777777" w:rsidR="00665D70" w:rsidRPr="00B917C6" w:rsidRDefault="00665D70" w:rsidP="00665D70">
      <w:pPr>
        <w:spacing w:line="240" w:lineRule="auto"/>
        <w:rPr>
          <w:rFonts w:cstheme="minorHAnsi"/>
          <w:b/>
        </w:rPr>
      </w:pPr>
      <w:r w:rsidRPr="00B917C6">
        <w:rPr>
          <w:rFonts w:cstheme="minorHAnsi"/>
          <w:b/>
        </w:rPr>
        <w:lastRenderedPageBreak/>
        <w:t>Gjennomføring:</w:t>
      </w:r>
    </w:p>
    <w:p w14:paraId="1FEE95EB" w14:textId="50736099" w:rsidR="00665D70" w:rsidRDefault="00665D70" w:rsidP="00FA68D0">
      <w:pPr>
        <w:rPr>
          <w:rFonts w:cstheme="minorHAnsi"/>
          <w:i/>
        </w:rPr>
      </w:pPr>
      <w:r w:rsidRPr="00B917C6">
        <w:rPr>
          <w:rFonts w:cstheme="minorHAnsi"/>
          <w:bCs/>
        </w:rPr>
        <w:t xml:space="preserve">Fremlegg </w:t>
      </w:r>
      <w:proofErr w:type="spellStart"/>
      <w:r w:rsidRPr="00B917C6">
        <w:rPr>
          <w:rFonts w:cstheme="minorHAnsi"/>
          <w:bCs/>
        </w:rPr>
        <w:t>ca</w:t>
      </w:r>
      <w:proofErr w:type="spellEnd"/>
      <w:r w:rsidRPr="00B917C6">
        <w:rPr>
          <w:rFonts w:cstheme="minorHAnsi"/>
          <w:bCs/>
        </w:rPr>
        <w:t xml:space="preserve"> 15 min og </w:t>
      </w:r>
      <w:proofErr w:type="spellStart"/>
      <w:r w:rsidRPr="00B917C6">
        <w:rPr>
          <w:rFonts w:cstheme="minorHAnsi"/>
          <w:bCs/>
        </w:rPr>
        <w:t>ca</w:t>
      </w:r>
      <w:proofErr w:type="spellEnd"/>
      <w:r w:rsidRPr="00B917C6">
        <w:rPr>
          <w:rFonts w:cstheme="minorHAnsi"/>
          <w:bCs/>
        </w:rPr>
        <w:t xml:space="preserve"> 15 min felles refleksjon</w:t>
      </w:r>
      <w:r>
        <w:rPr>
          <w:rFonts w:cstheme="minorHAnsi"/>
          <w:bCs/>
        </w:rPr>
        <w:t>.</w:t>
      </w:r>
      <w:r>
        <w:rPr>
          <w:rFonts w:cstheme="minorHAnsi"/>
          <w:bCs/>
        </w:rPr>
        <w:br/>
      </w:r>
      <w:r w:rsidRPr="00B917C6">
        <w:rPr>
          <w:rFonts w:cstheme="minorHAnsi"/>
        </w:rPr>
        <w:t xml:space="preserve">En student begynner med å legge frem sin kasuistikk. Felles refleksjon rundt noen av elementene som studenten presenterer. Alle kommer med spørsmål, refleksjoner og erfaringer knyttet til tema. </w:t>
      </w:r>
    </w:p>
    <w:p w14:paraId="2D5B23F6" w14:textId="77777777" w:rsidR="00FA68D0" w:rsidRDefault="00FA68D0" w:rsidP="00665D70">
      <w:pPr>
        <w:pStyle w:val="Overskrift3"/>
      </w:pPr>
      <w:bookmarkStart w:id="15" w:name="_Toc184124646"/>
    </w:p>
    <w:p w14:paraId="658C0C14" w14:textId="77777777" w:rsidR="00FA68D0" w:rsidRPr="00FA68D0" w:rsidRDefault="00FA68D0" w:rsidP="00FA68D0"/>
    <w:p w14:paraId="1EFA2759" w14:textId="75643FD8" w:rsidR="00665D70" w:rsidRPr="00206067" w:rsidRDefault="00665D70" w:rsidP="00665D70">
      <w:pPr>
        <w:pStyle w:val="Overskrift3"/>
      </w:pPr>
      <w:r w:rsidRPr="00206067">
        <w:t xml:space="preserve">Sjekkliste til forberedelse GREP </w:t>
      </w:r>
      <w:r w:rsidR="00FA68D0">
        <w:t>G</w:t>
      </w:r>
      <w:r w:rsidRPr="00206067">
        <w:t xml:space="preserve">r. </w:t>
      </w:r>
      <w:r w:rsidR="00FA68D0">
        <w:t>4</w:t>
      </w:r>
      <w:r w:rsidRPr="00206067">
        <w:t xml:space="preserve"> Terapeutisk </w:t>
      </w:r>
      <w:r>
        <w:t>B</w:t>
      </w:r>
      <w:r w:rsidRPr="00206067">
        <w:t xml:space="preserve">ruk av </w:t>
      </w:r>
      <w:r>
        <w:t>A</w:t>
      </w:r>
      <w:r w:rsidRPr="00206067">
        <w:t>ktivitet TBA Del 2</w:t>
      </w:r>
      <w:bookmarkEnd w:id="15"/>
    </w:p>
    <w:p w14:paraId="7DC4460A" w14:textId="77777777" w:rsidR="00665D70" w:rsidRPr="00A910BE" w:rsidRDefault="00665D70" w:rsidP="00665D70">
      <w:pPr>
        <w:rPr>
          <w:rFonts w:cstheme="minorHAnsi"/>
          <w:b/>
        </w:rPr>
      </w:pPr>
      <w:r>
        <w:rPr>
          <w:rFonts w:cstheme="minorHAnsi"/>
        </w:rPr>
        <w:br/>
      </w:r>
      <w:r w:rsidRPr="001930F7">
        <w:rPr>
          <w:rFonts w:cstheme="minorHAnsi"/>
        </w:rPr>
        <w:t xml:space="preserve">Hensikten er å anvende </w:t>
      </w:r>
      <w:r>
        <w:rPr>
          <w:rFonts w:cstheme="minorHAnsi"/>
        </w:rPr>
        <w:t xml:space="preserve">Terapeutisk Bruk av Aktivitet </w:t>
      </w:r>
      <w:r w:rsidRPr="001930F7">
        <w:rPr>
          <w:rFonts w:cstheme="minorHAnsi"/>
        </w:rPr>
        <w:t xml:space="preserve">TBA og reflektere rundt de ulike elementene </w:t>
      </w:r>
      <w:r>
        <w:rPr>
          <w:rFonts w:cstheme="minorHAnsi"/>
        </w:rPr>
        <w:t xml:space="preserve">i TBA; </w:t>
      </w:r>
      <w:r w:rsidRPr="001930F7">
        <w:rPr>
          <w:rFonts w:cstheme="minorHAnsi"/>
          <w:b/>
          <w:i/>
        </w:rPr>
        <w:t>Pasient-aktivitet-terapeut og omgivelser</w:t>
      </w:r>
      <w:r w:rsidRPr="001930F7">
        <w:rPr>
          <w:rFonts w:cstheme="minorHAnsi"/>
        </w:rPr>
        <w:t xml:space="preserve">. Refleksjonen knyttes til </w:t>
      </w:r>
      <w:r w:rsidRPr="001930F7">
        <w:rPr>
          <w:rFonts w:cstheme="minorHAnsi"/>
          <w:b/>
          <w:i/>
        </w:rPr>
        <w:t>begrunnelse</w:t>
      </w:r>
      <w:r w:rsidRPr="001930F7">
        <w:rPr>
          <w:rFonts w:cstheme="minorHAnsi"/>
        </w:rPr>
        <w:t xml:space="preserve"> for valgt aktivitet, valgt </w:t>
      </w:r>
      <w:r w:rsidRPr="001930F7">
        <w:rPr>
          <w:rFonts w:cstheme="minorHAnsi"/>
          <w:b/>
          <w:i/>
        </w:rPr>
        <w:t>terapeutisk</w:t>
      </w:r>
      <w:r w:rsidRPr="001930F7">
        <w:rPr>
          <w:rFonts w:cstheme="minorHAnsi"/>
        </w:rPr>
        <w:t xml:space="preserve"> tilnærming i </w:t>
      </w:r>
      <w:r w:rsidRPr="00A910BE">
        <w:rPr>
          <w:rFonts w:cstheme="minorHAnsi"/>
        </w:rPr>
        <w:t xml:space="preserve">forhold til klient, </w:t>
      </w:r>
      <w:r w:rsidRPr="00A910BE">
        <w:rPr>
          <w:rFonts w:cstheme="minorHAnsi"/>
          <w:b/>
          <w:i/>
        </w:rPr>
        <w:t>aktivitetsanalyse</w:t>
      </w:r>
      <w:r w:rsidRPr="00A910BE">
        <w:rPr>
          <w:rFonts w:cstheme="minorHAnsi"/>
        </w:rPr>
        <w:t xml:space="preserve"> både form og utførelse, </w:t>
      </w:r>
      <w:r w:rsidRPr="00A910BE">
        <w:rPr>
          <w:rFonts w:cstheme="minorHAnsi"/>
          <w:b/>
          <w:bCs/>
        </w:rPr>
        <w:t>vurdering</w:t>
      </w:r>
      <w:r w:rsidRPr="00A910BE">
        <w:rPr>
          <w:rFonts w:cstheme="minorHAnsi"/>
        </w:rPr>
        <w:t xml:space="preserve"> og </w:t>
      </w:r>
      <w:r w:rsidRPr="00A910BE">
        <w:rPr>
          <w:rFonts w:cstheme="minorHAnsi"/>
          <w:b/>
          <w:i/>
        </w:rPr>
        <w:t>formidling/dokumentasjon</w:t>
      </w:r>
      <w:r w:rsidRPr="00A910BE">
        <w:rPr>
          <w:rFonts w:cstheme="minorHAnsi"/>
        </w:rPr>
        <w:t>. Det reflekteres i tillegg rundt</w:t>
      </w:r>
      <w:r w:rsidRPr="00A910BE">
        <w:rPr>
          <w:rFonts w:cstheme="minorHAnsi"/>
          <w:lang w:eastAsia="nb-NO"/>
        </w:rPr>
        <w:t xml:space="preserve"> aktuell litteratur knyttet til terapeutisk/metodisk bruk av aktivitet og hvordan studentene har benyttet OTIPM - arbeidsprosessmodellen under arbeidet.</w:t>
      </w:r>
    </w:p>
    <w:tbl>
      <w:tblPr>
        <w:tblStyle w:val="Tabellrutenett"/>
        <w:tblpPr w:leftFromText="141" w:rightFromText="141" w:vertAnchor="text" w:horzAnchor="margin" w:tblpXSpec="right" w:tblpY="3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69"/>
      </w:tblGrid>
      <w:tr w:rsidR="00665D70" w14:paraId="45710A5B" w14:textId="77777777" w:rsidTr="00AD7EBB">
        <w:trPr>
          <w:trHeight w:val="3891"/>
        </w:trPr>
        <w:tc>
          <w:tcPr>
            <w:tcW w:w="4669" w:type="dxa"/>
          </w:tcPr>
          <w:p w14:paraId="6DBFDD20" w14:textId="77777777" w:rsidR="00665D70" w:rsidRDefault="00665D70" w:rsidP="00AD7EBB">
            <w:pPr>
              <w:spacing w:line="259" w:lineRule="auto"/>
              <w:rPr>
                <w:rFonts w:cstheme="minorHAnsi"/>
              </w:rPr>
            </w:pPr>
            <w:r w:rsidRPr="001930F7">
              <w:rPr>
                <w:rFonts w:cstheme="minorHAnsi"/>
              </w:rPr>
              <w:t>Lena Anderson (2009) definere</w:t>
            </w:r>
            <w:r>
              <w:rPr>
                <w:rFonts w:cstheme="minorHAnsi"/>
              </w:rPr>
              <w:t>r</w:t>
            </w:r>
            <w:r w:rsidRPr="001930F7">
              <w:rPr>
                <w:rFonts w:cstheme="minorHAnsi"/>
              </w:rPr>
              <w:t xml:space="preserve"> metodisk bruk av aktivitet </w:t>
            </w:r>
            <w:r w:rsidRPr="00432910">
              <w:rPr>
                <w:rFonts w:cstheme="minorHAnsi"/>
                <w:b/>
                <w:bCs/>
              </w:rPr>
              <w:t>(terapeutisk bruk av aktivitet)</w:t>
            </w:r>
            <w:r w:rsidRPr="001930F7">
              <w:rPr>
                <w:rFonts w:cstheme="minorHAnsi"/>
              </w:rPr>
              <w:t xml:space="preserve"> på denne måten</w:t>
            </w:r>
            <w:r w:rsidRPr="001930F7">
              <w:rPr>
                <w:rFonts w:cstheme="minorHAnsi"/>
                <w:b/>
                <w:bCs/>
              </w:rPr>
              <w:t xml:space="preserve">: </w:t>
            </w:r>
            <w:r w:rsidRPr="001930F7">
              <w:rPr>
                <w:rFonts w:cstheme="minorHAnsi"/>
              </w:rPr>
              <w:t xml:space="preserve">«Det er en situasjon der terapeuten med hjelp av aktivitetsanalyse graderer aktiviteten og tilrettelegger omgivelsene og egen fremgangsmåte ut fra pasientens funksjonsnivå for å nå sitt mål. Det er en konkret aktivitetssituasjon som krever et systematisk/metodisk forarbeid med stor kjennskap til aktiviteten, pasienten, omgivelsene og tilhørende fagspesifikke behandlingsprinsipper og teorier.» (Andersson, 2009, s. 40-41)             </w:t>
            </w:r>
          </w:p>
          <w:p w14:paraId="7492F940" w14:textId="77777777" w:rsidR="00665D70" w:rsidRDefault="00665D70" w:rsidP="00AD7EBB">
            <w:pPr>
              <w:tabs>
                <w:tab w:val="left" w:pos="7009"/>
              </w:tabs>
              <w:rPr>
                <w:rFonts w:cstheme="minorHAnsi"/>
              </w:rPr>
            </w:pPr>
          </w:p>
        </w:tc>
      </w:tr>
    </w:tbl>
    <w:p w14:paraId="1CA71383" w14:textId="77777777" w:rsidR="00665D70" w:rsidRPr="00212AD0" w:rsidRDefault="00665D70" w:rsidP="00665D70">
      <w:pPr>
        <w:rPr>
          <w:rFonts w:cstheme="minorHAnsi"/>
          <w:b/>
          <w:bCs/>
        </w:rPr>
      </w:pPr>
      <w:r w:rsidRPr="00212AD0">
        <w:rPr>
          <w:rFonts w:cstheme="minorHAnsi"/>
          <w:b/>
          <w:bCs/>
        </w:rPr>
        <w:t>Terapeutisk bruk av aktivitet:</w:t>
      </w:r>
    </w:p>
    <w:p w14:paraId="50A442E2" w14:textId="77777777" w:rsidR="00665D70" w:rsidRDefault="00665D70" w:rsidP="00665D70">
      <w:pPr>
        <w:spacing w:line="240" w:lineRule="auto"/>
        <w:rPr>
          <w:rFonts w:cstheme="minorHAnsi"/>
        </w:rPr>
      </w:pPr>
      <w:r w:rsidRPr="001930F7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4B4A9A7" wp14:editId="71DD2F1A">
                <wp:simplePos x="0" y="0"/>
                <wp:positionH relativeFrom="column">
                  <wp:posOffset>821055</wp:posOffset>
                </wp:positionH>
                <wp:positionV relativeFrom="paragraph">
                  <wp:posOffset>1346835</wp:posOffset>
                </wp:positionV>
                <wp:extent cx="972185" cy="336550"/>
                <wp:effectExtent l="0" t="0" r="0" b="0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6A922" w14:textId="77777777" w:rsidR="00665D70" w:rsidRPr="00432910" w:rsidRDefault="00665D70" w:rsidP="00665D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910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Terapeut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4A9A7" id="Rektangel 29" o:spid="_x0000_s1036" style="position:absolute;margin-left:64.65pt;margin-top:106.05pt;width:76.55pt;height:26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" filled="f" stroked="f" strokeweight="1pt">
                <v:textbox>
                  <w:txbxContent>
                    <w:p w14:paraId="7746A922" w14:textId="77777777" w:rsidR="00665D70" w:rsidRPr="00432910" w:rsidRDefault="00665D70" w:rsidP="00665D7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2910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Terapeut</w:t>
                      </w:r>
                    </w:p>
                  </w:txbxContent>
                </v:textbox>
              </v:rect>
            </w:pict>
          </mc:Fallback>
        </mc:AlternateContent>
      </w:r>
      <w:r w:rsidRPr="001930F7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D64E491" wp14:editId="32A16CB6">
                <wp:simplePos x="0" y="0"/>
                <wp:positionH relativeFrom="margin">
                  <wp:posOffset>1056005</wp:posOffset>
                </wp:positionH>
                <wp:positionV relativeFrom="paragraph">
                  <wp:posOffset>892810</wp:posOffset>
                </wp:positionV>
                <wp:extent cx="482600" cy="300942"/>
                <wp:effectExtent l="0" t="0" r="0" b="4445"/>
                <wp:wrapNone/>
                <wp:docPr id="2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009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02D67" w14:textId="77777777" w:rsidR="00665D70" w:rsidRPr="00432910" w:rsidRDefault="00665D70" w:rsidP="00665D7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2910">
                              <w:rPr>
                                <w:b/>
                                <w:sz w:val="20"/>
                                <w:szCs w:val="20"/>
                              </w:rPr>
                              <w:t>TBA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4E491" id="_x0000_s1037" type="#_x0000_t202" style="position:absolute;margin-left:83.15pt;margin-top:70.3pt;width:38pt;height:23.7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" filled="f" stroked="f">
                <v:textbox>
                  <w:txbxContent>
                    <w:p w14:paraId="07902D67" w14:textId="77777777" w:rsidR="00665D70" w:rsidRPr="00432910" w:rsidRDefault="00665D70" w:rsidP="00665D7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2910">
                        <w:rPr>
                          <w:b/>
                          <w:sz w:val="20"/>
                          <w:szCs w:val="20"/>
                        </w:rPr>
                        <w:t>TBA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30F7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5D45A61" wp14:editId="6E9C3A64">
                <wp:simplePos x="0" y="0"/>
                <wp:positionH relativeFrom="margin">
                  <wp:posOffset>1386840</wp:posOffset>
                </wp:positionH>
                <wp:positionV relativeFrom="paragraph">
                  <wp:posOffset>673735</wp:posOffset>
                </wp:positionV>
                <wp:extent cx="875665" cy="241300"/>
                <wp:effectExtent l="0" t="0" r="0" b="0"/>
                <wp:wrapNone/>
                <wp:docPr id="26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6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8B1CB" w14:textId="77777777" w:rsidR="00665D70" w:rsidRPr="00432910" w:rsidRDefault="00665D70" w:rsidP="00665D70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910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Aktivitet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45A61" id="Rektangel 26" o:spid="_x0000_s1038" style="position:absolute;margin-left:109.2pt;margin-top:53.05pt;width:68.95pt;height:19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" filled="f" stroked="f" strokeweight="1pt">
                <v:textbox>
                  <w:txbxContent>
                    <w:p w14:paraId="18A8B1CB" w14:textId="77777777" w:rsidR="00665D70" w:rsidRPr="00432910" w:rsidRDefault="00665D70" w:rsidP="00665D70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2910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Aktivitet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930F7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A78F19B" wp14:editId="0CD9BB14">
                <wp:simplePos x="0" y="0"/>
                <wp:positionH relativeFrom="column">
                  <wp:posOffset>573405</wp:posOffset>
                </wp:positionH>
                <wp:positionV relativeFrom="paragraph">
                  <wp:posOffset>159385</wp:posOffset>
                </wp:positionV>
                <wp:extent cx="1367790" cy="254000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9415C" w14:textId="77777777" w:rsidR="00665D70" w:rsidRPr="00432910" w:rsidRDefault="00665D70" w:rsidP="00665D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910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Omgivelser/miljø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8F19B" id="Rektangel 25" o:spid="_x0000_s1039" style="position:absolute;margin-left:45.15pt;margin-top:12.55pt;width:107.7pt;height:20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" filled="f" stroked="f" strokeweight="1pt">
                <v:textbox>
                  <w:txbxContent>
                    <w:p w14:paraId="5879415C" w14:textId="77777777" w:rsidR="00665D70" w:rsidRPr="00432910" w:rsidRDefault="00665D70" w:rsidP="00665D7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2910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Omgivelser/miljø</w:t>
                      </w:r>
                    </w:p>
                  </w:txbxContent>
                </v:textbox>
              </v:rect>
            </w:pict>
          </mc:Fallback>
        </mc:AlternateContent>
      </w:r>
      <w:r w:rsidRPr="001930F7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7EA93CF" wp14:editId="1D351FC1">
                <wp:simplePos x="0" y="0"/>
                <wp:positionH relativeFrom="column">
                  <wp:posOffset>478155</wp:posOffset>
                </wp:positionH>
                <wp:positionV relativeFrom="paragraph">
                  <wp:posOffset>718185</wp:posOffset>
                </wp:positionV>
                <wp:extent cx="639445" cy="254000"/>
                <wp:effectExtent l="0" t="0" r="0" b="0"/>
                <wp:wrapNone/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3A4CE" w14:textId="77777777" w:rsidR="00665D70" w:rsidRPr="00432910" w:rsidRDefault="00665D70" w:rsidP="00665D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910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A93CF" id="Rektangel 27" o:spid="_x0000_s1040" style="position:absolute;margin-left:37.65pt;margin-top:56.55pt;width:50.35pt;height:20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" filled="f" stroked="f" strokeweight="1pt">
                <v:textbox>
                  <w:txbxContent>
                    <w:p w14:paraId="6263A4CE" w14:textId="77777777" w:rsidR="00665D70" w:rsidRPr="00432910" w:rsidRDefault="00665D70" w:rsidP="00665D7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2910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Pasient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lang w:eastAsia="nb-NO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A0FE165" wp14:editId="6E468E98">
                <wp:simplePos x="0" y="0"/>
                <wp:positionH relativeFrom="column">
                  <wp:posOffset>122555</wp:posOffset>
                </wp:positionH>
                <wp:positionV relativeFrom="paragraph">
                  <wp:posOffset>43180</wp:posOffset>
                </wp:positionV>
                <wp:extent cx="2292350" cy="2159000"/>
                <wp:effectExtent l="0" t="0" r="12700" b="12700"/>
                <wp:wrapNone/>
                <wp:docPr id="24" name="Bindepunk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215900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25D5B" id="Bindepunkt 24" o:spid="_x0000_s1026" type="#_x0000_t120" style="position:absolute;margin-left:9.65pt;margin-top:3.4pt;width:180.5pt;height:17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" filled="f" strokecolor="#09101d [484]" strokeweight="1pt">
                <v:stroke joinstyle="miter"/>
              </v:shape>
            </w:pict>
          </mc:Fallback>
        </mc:AlternateContent>
      </w:r>
      <w:r w:rsidRPr="001930F7">
        <w:rPr>
          <w:rFonts w:cstheme="minorHAnsi"/>
          <w:noProof/>
          <w:lang w:eastAsia="nb-NO"/>
        </w:rPr>
        <w:drawing>
          <wp:inline distT="0" distB="0" distL="0" distR="0" wp14:anchorId="23D9522F" wp14:editId="63329D61">
            <wp:extent cx="2406650" cy="2197100"/>
            <wp:effectExtent l="0" t="0" r="0" b="0"/>
            <wp:docPr id="43" name="Diagram 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8A6BE14" w14:textId="77777777" w:rsidR="00665D70" w:rsidRDefault="00665D70" w:rsidP="00665D70">
      <w:pPr>
        <w:spacing w:line="240" w:lineRule="auto"/>
        <w:rPr>
          <w:rFonts w:cstheme="minorHAnsi"/>
        </w:rPr>
      </w:pPr>
    </w:p>
    <w:p w14:paraId="79A9E2F4" w14:textId="77777777" w:rsidR="00FA68D0" w:rsidRDefault="00FA68D0" w:rsidP="00665D70">
      <w:pPr>
        <w:spacing w:line="240" w:lineRule="auto"/>
        <w:rPr>
          <w:rFonts w:cstheme="minorHAnsi"/>
        </w:rPr>
      </w:pPr>
    </w:p>
    <w:p w14:paraId="3FD6E746" w14:textId="5A9DFAC3" w:rsidR="00665D70" w:rsidRDefault="00665D70" w:rsidP="00665D70">
      <w:pPr>
        <w:spacing w:line="240" w:lineRule="auto"/>
        <w:rPr>
          <w:rFonts w:cstheme="minorHAnsi"/>
        </w:rPr>
      </w:pPr>
      <w:r w:rsidRPr="005735C2">
        <w:rPr>
          <w:rFonts w:cstheme="minorHAnsi"/>
        </w:rPr>
        <w:t xml:space="preserve">GREP Gruppe 4 Terapeutisk </w:t>
      </w:r>
      <w:r>
        <w:rPr>
          <w:rFonts w:cstheme="minorHAnsi"/>
        </w:rPr>
        <w:t>B</w:t>
      </w:r>
      <w:r w:rsidRPr="005735C2">
        <w:rPr>
          <w:rFonts w:cstheme="minorHAnsi"/>
        </w:rPr>
        <w:t xml:space="preserve">ruk av </w:t>
      </w:r>
      <w:r>
        <w:rPr>
          <w:rFonts w:cstheme="minorHAnsi"/>
        </w:rPr>
        <w:t>A</w:t>
      </w:r>
      <w:r w:rsidRPr="005735C2">
        <w:rPr>
          <w:rFonts w:cstheme="minorHAnsi"/>
        </w:rPr>
        <w:t xml:space="preserve">ktivitet </w:t>
      </w:r>
      <w:r w:rsidRPr="00962238">
        <w:rPr>
          <w:rFonts w:cstheme="minorHAnsi"/>
        </w:rPr>
        <w:t>TBA</w:t>
      </w:r>
      <w:r w:rsidRPr="005735C2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5735C2">
        <w:rPr>
          <w:rFonts w:cstheme="minorHAnsi"/>
        </w:rPr>
        <w:t xml:space="preserve">el 2 bygger videre på GREP Gruppe 3 Terapeutisk </w:t>
      </w:r>
      <w:r>
        <w:rPr>
          <w:rFonts w:cstheme="minorHAnsi"/>
        </w:rPr>
        <w:t>B</w:t>
      </w:r>
      <w:r w:rsidRPr="005735C2">
        <w:rPr>
          <w:rFonts w:cstheme="minorHAnsi"/>
        </w:rPr>
        <w:t xml:space="preserve">ruk av </w:t>
      </w:r>
      <w:r>
        <w:rPr>
          <w:rFonts w:cstheme="minorHAnsi"/>
        </w:rPr>
        <w:t>A</w:t>
      </w:r>
      <w:r w:rsidRPr="005735C2">
        <w:rPr>
          <w:rFonts w:cstheme="minorHAnsi"/>
        </w:rPr>
        <w:t xml:space="preserve">ktivitet </w:t>
      </w:r>
      <w:r w:rsidRPr="00962238">
        <w:rPr>
          <w:rFonts w:cstheme="minorHAnsi"/>
        </w:rPr>
        <w:t>TBA</w:t>
      </w:r>
      <w:r w:rsidRPr="005735C2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5735C2">
        <w:rPr>
          <w:rFonts w:cstheme="minorHAnsi"/>
        </w:rPr>
        <w:t>el 1.</w:t>
      </w:r>
    </w:p>
    <w:p w14:paraId="32733263" w14:textId="77777777" w:rsidR="00665D70" w:rsidRDefault="00665D70" w:rsidP="00665D70">
      <w:pPr>
        <w:spacing w:line="240" w:lineRule="auto"/>
        <w:rPr>
          <w:rFonts w:cstheme="minorHAnsi"/>
        </w:rPr>
      </w:pPr>
      <w:r w:rsidRPr="001930F7">
        <w:rPr>
          <w:rFonts w:cstheme="minorHAnsi"/>
        </w:rPr>
        <w:t xml:space="preserve">I </w:t>
      </w:r>
      <w:r>
        <w:rPr>
          <w:rFonts w:cstheme="minorHAnsi"/>
        </w:rPr>
        <w:t>D</w:t>
      </w:r>
      <w:r w:rsidRPr="001930F7">
        <w:rPr>
          <w:rFonts w:cstheme="minorHAnsi"/>
        </w:rPr>
        <w:t xml:space="preserve">el 2 knyttes </w:t>
      </w:r>
      <w:r>
        <w:rPr>
          <w:rFonts w:cstheme="minorHAnsi"/>
        </w:rPr>
        <w:t xml:space="preserve">Terapeutisk Bruk av Aktivitet </w:t>
      </w:r>
      <w:r w:rsidRPr="00962238">
        <w:rPr>
          <w:rFonts w:cstheme="minorHAnsi"/>
        </w:rPr>
        <w:t>TBA</w:t>
      </w:r>
      <w:r w:rsidRPr="00203977">
        <w:rPr>
          <w:rFonts w:cstheme="minorHAnsi"/>
        </w:rPr>
        <w:t xml:space="preserve"> opp mot intervensjon kolonne 4 i </w:t>
      </w:r>
      <w:proofErr w:type="spellStart"/>
      <w:r w:rsidRPr="00203977">
        <w:rPr>
          <w:rFonts w:cstheme="minorHAnsi"/>
        </w:rPr>
        <w:t>Occupational</w:t>
      </w:r>
      <w:proofErr w:type="spellEnd"/>
      <w:r w:rsidRPr="00203977">
        <w:rPr>
          <w:rFonts w:cstheme="minorHAnsi"/>
        </w:rPr>
        <w:t xml:space="preserve"> </w:t>
      </w:r>
      <w:proofErr w:type="spellStart"/>
      <w:r w:rsidRPr="00203977">
        <w:rPr>
          <w:rFonts w:cstheme="minorHAnsi"/>
        </w:rPr>
        <w:t>therapy</w:t>
      </w:r>
      <w:proofErr w:type="spellEnd"/>
      <w:r w:rsidRPr="00203977">
        <w:rPr>
          <w:rFonts w:cstheme="minorHAnsi"/>
        </w:rPr>
        <w:t xml:space="preserve"> </w:t>
      </w:r>
      <w:proofErr w:type="spellStart"/>
      <w:r w:rsidRPr="00203977">
        <w:rPr>
          <w:rFonts w:cstheme="minorHAnsi"/>
        </w:rPr>
        <w:t>intervention</w:t>
      </w:r>
      <w:proofErr w:type="spellEnd"/>
      <w:r w:rsidRPr="00203977">
        <w:rPr>
          <w:rFonts w:cstheme="minorHAnsi"/>
        </w:rPr>
        <w:t xml:space="preserve"> </w:t>
      </w:r>
      <w:proofErr w:type="spellStart"/>
      <w:r w:rsidRPr="00203977">
        <w:rPr>
          <w:rFonts w:cstheme="minorHAnsi"/>
        </w:rPr>
        <w:t>model</w:t>
      </w:r>
      <w:proofErr w:type="spellEnd"/>
      <w:r w:rsidRPr="00203977">
        <w:rPr>
          <w:rFonts w:cstheme="minorHAnsi"/>
        </w:rPr>
        <w:t xml:space="preserve"> OTIPM. I tillegg må den terapeutiske aktivitetssituasjonen relateres til</w:t>
      </w:r>
      <w:r>
        <w:rPr>
          <w:rFonts w:cstheme="minorHAnsi"/>
        </w:rPr>
        <w:t xml:space="preserve"> vurderings- og målsettingsfasen,</w:t>
      </w:r>
      <w:r w:rsidRPr="00203977">
        <w:rPr>
          <w:rFonts w:cstheme="minorHAnsi"/>
        </w:rPr>
        <w:t xml:space="preserve"> de </w:t>
      </w:r>
      <w:r>
        <w:rPr>
          <w:rFonts w:cstheme="minorHAnsi"/>
        </w:rPr>
        <w:t>tre første</w:t>
      </w:r>
      <w:r w:rsidRPr="00203977">
        <w:rPr>
          <w:rFonts w:cstheme="minorHAnsi"/>
        </w:rPr>
        <w:t xml:space="preserve"> kolonnene i arbeidsprosessmodellen </w:t>
      </w:r>
      <w:r w:rsidRPr="00962238">
        <w:rPr>
          <w:rFonts w:cstheme="minorHAnsi"/>
        </w:rPr>
        <w:t>OTIPM</w:t>
      </w:r>
      <w:r w:rsidRPr="00203977">
        <w:rPr>
          <w:rFonts w:cstheme="minorHAnsi"/>
        </w:rPr>
        <w:t xml:space="preserve">. </w:t>
      </w:r>
      <w:r w:rsidRPr="00203977">
        <w:rPr>
          <w:rFonts w:cstheme="minorHAnsi"/>
        </w:rPr>
        <w:br/>
        <w:t xml:space="preserve">Studentene anvender </w:t>
      </w:r>
      <w:r w:rsidRPr="00962238">
        <w:rPr>
          <w:rFonts w:cstheme="minorHAnsi"/>
        </w:rPr>
        <w:t>OTIPM</w:t>
      </w:r>
      <w:r w:rsidRPr="00203977">
        <w:rPr>
          <w:rFonts w:cstheme="minorHAnsi"/>
        </w:rPr>
        <w:t xml:space="preserve"> for å strukturere forberedelsene</w:t>
      </w:r>
      <w:r w:rsidRPr="001930F7">
        <w:rPr>
          <w:rFonts w:cstheme="minorHAnsi"/>
        </w:rPr>
        <w:t xml:space="preserve"> og fremlegget. </w:t>
      </w:r>
    </w:p>
    <w:p w14:paraId="0860BE29" w14:textId="77777777" w:rsidR="00665D70" w:rsidRPr="00142009" w:rsidRDefault="00665D70" w:rsidP="00665D70">
      <w:pPr>
        <w:rPr>
          <w:rFonts w:cstheme="minorHAnsi"/>
          <w:b/>
          <w:bCs/>
        </w:rPr>
      </w:pPr>
      <w:r w:rsidRPr="00142009">
        <w:rPr>
          <w:rFonts w:cstheme="minorHAnsi"/>
          <w:b/>
          <w:bCs/>
        </w:rPr>
        <w:t>Forslag til struktur og innhold av fremlegg</w:t>
      </w:r>
    </w:p>
    <w:p w14:paraId="026BD53C" w14:textId="77777777" w:rsidR="00665D70" w:rsidRDefault="00665D70" w:rsidP="00665D70">
      <w:pPr>
        <w:rPr>
          <w:b/>
          <w:bCs/>
        </w:rPr>
      </w:pPr>
      <w:r w:rsidRPr="00203977">
        <w:rPr>
          <w:rFonts w:cstheme="minorHAnsi"/>
        </w:rPr>
        <w:t xml:space="preserve">Anvend </w:t>
      </w:r>
      <w:r w:rsidRPr="00962238">
        <w:rPr>
          <w:rFonts w:cstheme="minorHAnsi"/>
        </w:rPr>
        <w:t xml:space="preserve">arbeidsprosessmodellen </w:t>
      </w:r>
      <w:r w:rsidRPr="00962238">
        <w:rPr>
          <w:rFonts w:cstheme="minorHAnsi"/>
          <w:b/>
          <w:bCs/>
        </w:rPr>
        <w:t>OTIPM</w:t>
      </w:r>
      <w:r w:rsidRPr="00203977">
        <w:rPr>
          <w:rFonts w:cstheme="minorHAnsi"/>
          <w:b/>
          <w:bCs/>
        </w:rPr>
        <w:t xml:space="preserve"> </w:t>
      </w:r>
      <w:r w:rsidRPr="00203977">
        <w:rPr>
          <w:rFonts w:cstheme="minorHAnsi"/>
        </w:rPr>
        <w:t xml:space="preserve">for å strukturere presentasjonen og den kliniske resonneringen. Fokus er på intervensjon kolonne 4, men for å begrunne og forklare intervensjonen må det gis en kort oppsummering fra kartleggingen, og spesielt kolonne 3 i </w:t>
      </w:r>
      <w:r w:rsidRPr="00962238">
        <w:rPr>
          <w:rFonts w:cstheme="minorHAnsi"/>
        </w:rPr>
        <w:t>OTIPM</w:t>
      </w:r>
      <w:r w:rsidRPr="00203977">
        <w:rPr>
          <w:rFonts w:cstheme="minorHAnsi"/>
        </w:rPr>
        <w:t>.</w:t>
      </w:r>
      <w:r>
        <w:rPr>
          <w:rFonts w:cstheme="minorHAnsi"/>
        </w:rPr>
        <w:br/>
      </w:r>
    </w:p>
    <w:p w14:paraId="619D1328" w14:textId="77777777" w:rsidR="00FA68D0" w:rsidRDefault="00FA68D0" w:rsidP="00665D70">
      <w:pPr>
        <w:rPr>
          <w:b/>
          <w:bCs/>
        </w:rPr>
      </w:pPr>
    </w:p>
    <w:p w14:paraId="7DE003F5" w14:textId="48B84E35" w:rsidR="00665D70" w:rsidRPr="000A0CEC" w:rsidRDefault="00665D70" w:rsidP="00665D70">
      <w:pPr>
        <w:rPr>
          <w:b/>
          <w:bCs/>
        </w:rPr>
      </w:pPr>
      <w:r w:rsidRPr="000A0CEC">
        <w:rPr>
          <w:b/>
          <w:bCs/>
        </w:rPr>
        <w:lastRenderedPageBreak/>
        <w:t>OTIPM kolonne 1-3: Vurderings og målsettingsfase</w:t>
      </w:r>
    </w:p>
    <w:p w14:paraId="1604D1CF" w14:textId="77777777" w:rsidR="00665D70" w:rsidRPr="00DE141B" w:rsidRDefault="00665D70" w:rsidP="00665D70">
      <w:pPr>
        <w:rPr>
          <w:u w:val="single"/>
        </w:rPr>
      </w:pPr>
      <w:r w:rsidRPr="00DE141B">
        <w:rPr>
          <w:u w:val="single"/>
        </w:rPr>
        <w:t>Kort oppsummering</w:t>
      </w:r>
      <w:r>
        <w:rPr>
          <w:u w:val="single"/>
        </w:rPr>
        <w:t xml:space="preserve"> </w:t>
      </w:r>
    </w:p>
    <w:p w14:paraId="51F1A9B8" w14:textId="77777777" w:rsidR="00665D70" w:rsidRPr="00E47450" w:rsidRDefault="00665D70" w:rsidP="00665D70">
      <w:pPr>
        <w:pStyle w:val="Listeavsnitt"/>
        <w:ind w:left="0"/>
      </w:pPr>
      <w:r>
        <w:t xml:space="preserve">- </w:t>
      </w:r>
      <w:r w:rsidRPr="00E47450">
        <w:t xml:space="preserve">om pasienten, </w:t>
      </w:r>
      <w:proofErr w:type="gramStart"/>
      <w:r w:rsidRPr="00E47450">
        <w:t>alder,</w:t>
      </w:r>
      <w:proofErr w:type="gramEnd"/>
      <w:r w:rsidRPr="00E47450">
        <w:t xml:space="preserve"> diagnose</w:t>
      </w:r>
      <w:r>
        <w:t xml:space="preserve">. Nøkkelpunkter fra </w:t>
      </w:r>
      <w:r w:rsidRPr="007D1C95">
        <w:t>Transaksjonsmodellen TMO</w:t>
      </w:r>
    </w:p>
    <w:p w14:paraId="3F08E889" w14:textId="77777777" w:rsidR="00665D70" w:rsidRPr="000A1FA8" w:rsidRDefault="00665D70" w:rsidP="00665D70">
      <w:pPr>
        <w:pStyle w:val="Listeavsnitt"/>
        <w:ind w:left="0"/>
        <w:rPr>
          <w:i/>
          <w:iCs/>
        </w:rPr>
      </w:pPr>
      <w:r>
        <w:t xml:space="preserve">- </w:t>
      </w:r>
      <w:r w:rsidRPr="00E47450">
        <w:t xml:space="preserve">resultat fra kartleggingen </w:t>
      </w:r>
      <w:r>
        <w:t xml:space="preserve">inkludert </w:t>
      </w:r>
      <w:r w:rsidRPr="002B447B">
        <w:t xml:space="preserve">EVA form og utførelsesanalyse </w:t>
      </w:r>
      <w:r w:rsidRPr="002B447B">
        <w:br/>
      </w:r>
      <w:r w:rsidRPr="003A6662">
        <w:rPr>
          <w:rFonts w:eastAsiaTheme="minorEastAsia" w:cstheme="minorHAnsi"/>
        </w:rPr>
        <w:t>- pasientens ønske/mål,</w:t>
      </w:r>
      <w:r w:rsidRPr="003A6662">
        <w:rPr>
          <w:rFonts w:eastAsiaTheme="minorEastAsia" w:cstheme="minorHAnsi"/>
        </w:rPr>
        <w:br/>
        <w:t>-</w:t>
      </w:r>
      <w:r>
        <w:rPr>
          <w:rFonts w:eastAsiaTheme="minorEastAsia" w:cstheme="minorHAnsi"/>
        </w:rPr>
        <w:t xml:space="preserve"> Valg av aktivitet og kort oppsummering </w:t>
      </w:r>
      <w:r w:rsidRPr="003A6662">
        <w:rPr>
          <w:rFonts w:eastAsiaTheme="minorEastAsia" w:cstheme="minorHAnsi"/>
        </w:rPr>
        <w:t>av aktivitetsform.</w:t>
      </w:r>
      <w:r w:rsidRPr="003A6662">
        <w:rPr>
          <w:rFonts w:eastAsiaTheme="minorEastAsia" w:cstheme="minorHAnsi"/>
        </w:rPr>
        <w:br/>
      </w:r>
    </w:p>
    <w:p w14:paraId="53CDB0CD" w14:textId="77777777" w:rsidR="00665D70" w:rsidRDefault="00665D70" w:rsidP="00665D70">
      <w:pPr>
        <w:pStyle w:val="Listeavsnitt"/>
        <w:ind w:left="0"/>
        <w:rPr>
          <w:b/>
          <w:bCs/>
        </w:rPr>
      </w:pPr>
      <w:r w:rsidRPr="00991E37">
        <w:rPr>
          <w:b/>
          <w:bCs/>
        </w:rPr>
        <w:t>OTIPM kolonne 4: Intervensjonsfase</w:t>
      </w:r>
    </w:p>
    <w:p w14:paraId="15048AEE" w14:textId="77777777" w:rsidR="00665D70" w:rsidRDefault="00665D70" w:rsidP="00665D70">
      <w:pPr>
        <w:pStyle w:val="Listeavsnitt"/>
        <w:ind w:left="0"/>
        <w:rPr>
          <w:b/>
          <w:bCs/>
        </w:rPr>
      </w:pPr>
    </w:p>
    <w:p w14:paraId="6A5299DC" w14:textId="77777777" w:rsidR="00665D70" w:rsidRDefault="00665D70" w:rsidP="00665D70">
      <w:pPr>
        <w:pStyle w:val="Listeavsnitt"/>
        <w:ind w:left="0"/>
        <w:rPr>
          <w:u w:val="single"/>
        </w:rPr>
      </w:pPr>
      <w:r w:rsidRPr="005D4896">
        <w:rPr>
          <w:u w:val="single"/>
        </w:rPr>
        <w:t xml:space="preserve">Redegjør for valg av </w:t>
      </w:r>
      <w:r>
        <w:rPr>
          <w:u w:val="single"/>
        </w:rPr>
        <w:t>intervensjonsmodell</w:t>
      </w:r>
    </w:p>
    <w:p w14:paraId="7DE57F1C" w14:textId="77777777" w:rsidR="00665D70" w:rsidRDefault="00665D70" w:rsidP="00665D70">
      <w:pPr>
        <w:pStyle w:val="Listeavsnitt"/>
        <w:numPr>
          <w:ilvl w:val="0"/>
          <w:numId w:val="9"/>
        </w:numPr>
      </w:pPr>
      <w:r w:rsidRPr="00486D31">
        <w:t>Hva er hensikten og mål med intervensjonen</w:t>
      </w:r>
      <w:r>
        <w:t>/aktiviteten</w:t>
      </w:r>
    </w:p>
    <w:p w14:paraId="684A4E7B" w14:textId="77777777" w:rsidR="00665D70" w:rsidRPr="00486D31" w:rsidRDefault="00665D70" w:rsidP="00665D70">
      <w:pPr>
        <w:pStyle w:val="Listeavsnitt"/>
        <w:numPr>
          <w:ilvl w:val="0"/>
          <w:numId w:val="9"/>
        </w:numPr>
      </w:pPr>
      <w:r>
        <w:t>Valg av intervensjonsmodell med begrunnelse</w:t>
      </w:r>
    </w:p>
    <w:p w14:paraId="05B1A186" w14:textId="77777777" w:rsidR="00665D70" w:rsidRPr="001930F7" w:rsidRDefault="00665D70" w:rsidP="00665D70">
      <w:pPr>
        <w:rPr>
          <w:rFonts w:cstheme="minorHAnsi"/>
          <w:u w:val="single"/>
        </w:rPr>
      </w:pPr>
      <w:r w:rsidRPr="001930F7">
        <w:rPr>
          <w:rFonts w:cstheme="minorHAnsi"/>
          <w:u w:val="single"/>
        </w:rPr>
        <w:t xml:space="preserve">Redegjør for planlegging av terapeutisk </w:t>
      </w:r>
      <w:r>
        <w:rPr>
          <w:rFonts w:cstheme="minorHAnsi"/>
          <w:u w:val="single"/>
        </w:rPr>
        <w:t>bruk av aktivitet i intervensjon</w:t>
      </w:r>
    </w:p>
    <w:p w14:paraId="0A8E472F" w14:textId="77777777" w:rsidR="00665D70" w:rsidRPr="001930F7" w:rsidRDefault="00665D70" w:rsidP="00665D70">
      <w:pPr>
        <w:pStyle w:val="Listeavsnitt"/>
        <w:numPr>
          <w:ilvl w:val="0"/>
          <w:numId w:val="7"/>
        </w:numPr>
        <w:rPr>
          <w:rFonts w:eastAsiaTheme="minorEastAsia" w:cstheme="minorHAnsi"/>
        </w:rPr>
      </w:pPr>
      <w:r w:rsidRPr="001930F7">
        <w:rPr>
          <w:rFonts w:eastAsiaTheme="minorEastAsia" w:cstheme="minorHAnsi"/>
        </w:rPr>
        <w:t>Hvor skal aktiviteten foregå? Sosiale og fysiske omgivelser.</w:t>
      </w:r>
    </w:p>
    <w:p w14:paraId="0F4D7DB7" w14:textId="77777777" w:rsidR="00665D70" w:rsidRPr="00C83EDB" w:rsidRDefault="00665D70" w:rsidP="00665D70">
      <w:pPr>
        <w:pStyle w:val="Listeavsnitt"/>
        <w:numPr>
          <w:ilvl w:val="0"/>
          <w:numId w:val="7"/>
        </w:numPr>
        <w:rPr>
          <w:rFonts w:eastAsiaTheme="minorEastAsia" w:cstheme="minorHAnsi"/>
        </w:rPr>
      </w:pPr>
      <w:r w:rsidRPr="001930F7">
        <w:rPr>
          <w:rFonts w:eastAsiaTheme="minorEastAsia" w:cstheme="minorHAnsi"/>
        </w:rPr>
        <w:t xml:space="preserve">Planlegge gjennomføring </w:t>
      </w:r>
      <w:r>
        <w:rPr>
          <w:rFonts w:eastAsiaTheme="minorEastAsia" w:cstheme="minorHAnsi"/>
        </w:rPr>
        <w:t>Menneske, Aktivitet og O</w:t>
      </w:r>
      <w:r w:rsidRPr="00C83EDB">
        <w:rPr>
          <w:rFonts w:eastAsiaTheme="minorEastAsia" w:cstheme="minorHAnsi"/>
        </w:rPr>
        <w:t xml:space="preserve">mgivelser </w:t>
      </w:r>
      <w:r w:rsidRPr="0029562D">
        <w:rPr>
          <w:rFonts w:eastAsiaTheme="minorEastAsia" w:cstheme="minorHAnsi"/>
        </w:rPr>
        <w:t>MAO</w:t>
      </w:r>
      <w:r w:rsidRPr="00C83EDB">
        <w:rPr>
          <w:rFonts w:eastAsiaTheme="minorEastAsia" w:cstheme="minorHAnsi"/>
        </w:rPr>
        <w:t xml:space="preserve"> </w:t>
      </w:r>
    </w:p>
    <w:p w14:paraId="2ADC8C54" w14:textId="77777777" w:rsidR="00665D70" w:rsidRDefault="00665D70" w:rsidP="00665D70">
      <w:pPr>
        <w:pStyle w:val="Listeavsnitt"/>
        <w:numPr>
          <w:ilvl w:val="0"/>
          <w:numId w:val="7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>G</w:t>
      </w:r>
      <w:r w:rsidRPr="001930F7">
        <w:rPr>
          <w:rFonts w:eastAsiaTheme="minorEastAsia" w:cstheme="minorHAnsi"/>
        </w:rPr>
        <w:t>radering</w:t>
      </w:r>
      <w:r>
        <w:rPr>
          <w:rFonts w:eastAsiaTheme="minorEastAsia" w:cstheme="minorHAnsi"/>
        </w:rPr>
        <w:t xml:space="preserve"> av</w:t>
      </w:r>
      <w:r w:rsidRPr="001930F7">
        <w:rPr>
          <w:rFonts w:eastAsiaTheme="minorEastAsia" w:cstheme="minorHAnsi"/>
        </w:rPr>
        <w:t xml:space="preserve"> aktivitet, omgivelser og terapeutisk tilnærming</w:t>
      </w:r>
    </w:p>
    <w:p w14:paraId="6A004ADB" w14:textId="77777777" w:rsidR="00665D70" w:rsidRPr="001930F7" w:rsidRDefault="00665D70" w:rsidP="00665D70">
      <w:pPr>
        <w:pStyle w:val="Listeavsnitt"/>
        <w:numPr>
          <w:ilvl w:val="0"/>
          <w:numId w:val="7"/>
        </w:numPr>
        <w:rPr>
          <w:rFonts w:eastAsiaTheme="minorEastAsia" w:cstheme="minorHAnsi"/>
        </w:rPr>
      </w:pPr>
      <w:r w:rsidRPr="001930F7">
        <w:rPr>
          <w:rFonts w:eastAsiaTheme="minorEastAsia" w:cstheme="minorHAnsi"/>
        </w:rPr>
        <w:t>Risikovurdering</w:t>
      </w:r>
    </w:p>
    <w:p w14:paraId="28449352" w14:textId="77777777" w:rsidR="00665D70" w:rsidRPr="001930F7" w:rsidRDefault="00665D70" w:rsidP="00665D70">
      <w:pPr>
        <w:rPr>
          <w:rFonts w:cstheme="minorHAnsi"/>
          <w:color w:val="000000" w:themeColor="text1"/>
          <w:u w:val="single"/>
        </w:rPr>
      </w:pPr>
      <w:r w:rsidRPr="001930F7">
        <w:rPr>
          <w:rFonts w:cstheme="minorHAnsi"/>
          <w:color w:val="000000" w:themeColor="text1"/>
          <w:u w:val="single"/>
        </w:rPr>
        <w:t xml:space="preserve">Beskriv gjennomføring av terapeutisk aktivitet i </w:t>
      </w:r>
      <w:r>
        <w:rPr>
          <w:rFonts w:cstheme="minorHAnsi"/>
          <w:color w:val="000000" w:themeColor="text1"/>
          <w:u w:val="single"/>
        </w:rPr>
        <w:t>intervensjon</w:t>
      </w:r>
      <w:r w:rsidRPr="001930F7">
        <w:rPr>
          <w:rFonts w:cstheme="minorHAnsi"/>
          <w:color w:val="000000" w:themeColor="text1"/>
          <w:u w:val="single"/>
        </w:rPr>
        <w:t xml:space="preserve"> </w:t>
      </w:r>
    </w:p>
    <w:p w14:paraId="69D46982" w14:textId="77777777" w:rsidR="00665D70" w:rsidRDefault="00665D70" w:rsidP="00665D70">
      <w:pPr>
        <w:rPr>
          <w:rFonts w:eastAsiaTheme="minorEastAsia" w:cstheme="minorHAnsi"/>
        </w:rPr>
      </w:pPr>
      <w:r>
        <w:rPr>
          <w:rFonts w:eastAsiaTheme="minorEastAsia" w:cstheme="minorHAnsi"/>
        </w:rPr>
        <w:t>Hvordan gikk det?</w:t>
      </w:r>
      <w:r w:rsidRPr="001930F7">
        <w:rPr>
          <w:rFonts w:eastAsiaTheme="minorEastAsia" w:cstheme="minorHAnsi"/>
        </w:rPr>
        <w:t xml:space="preserve"> Studenten beskriver kort </w:t>
      </w:r>
      <w:r>
        <w:rPr>
          <w:rFonts w:eastAsiaTheme="minorEastAsia" w:cstheme="minorHAnsi"/>
        </w:rPr>
        <w:t xml:space="preserve">gjennomføringen og sin terapeutiske tilnærming i forhold til valgt intervensjonsmodell. Beskriv ut fra menneske, aktivitet, terapeut og omgivelser jamfør </w:t>
      </w:r>
      <w:proofErr w:type="spellStart"/>
      <w:r>
        <w:rPr>
          <w:rFonts w:eastAsiaTheme="minorEastAsia" w:cstheme="minorHAnsi"/>
        </w:rPr>
        <w:t>def</w:t>
      </w:r>
      <w:proofErr w:type="spellEnd"/>
      <w:r>
        <w:rPr>
          <w:rFonts w:eastAsiaTheme="minorEastAsia" w:cstheme="minorHAnsi"/>
        </w:rPr>
        <w:t>. Metodisk/terapeutisk bruk av aktivitet. (Andersson 2009)</w:t>
      </w:r>
    </w:p>
    <w:p w14:paraId="14E08D53" w14:textId="77777777" w:rsidR="00665D70" w:rsidRDefault="00665D70" w:rsidP="00665D70">
      <w:pPr>
        <w:ind w:left="360"/>
        <w:rPr>
          <w:rFonts w:cstheme="minorHAnsi"/>
        </w:rPr>
      </w:pPr>
      <w:r w:rsidRPr="009C06C9">
        <w:rPr>
          <w:rFonts w:eastAsiaTheme="minorEastAsia" w:cstheme="minorHAnsi"/>
        </w:rPr>
        <w:t>- Terapeutrollen: kommunikasjon, modi, type hjelp</w:t>
      </w:r>
      <w:r>
        <w:rPr>
          <w:rFonts w:eastAsiaTheme="minorEastAsia" w:cstheme="minorHAnsi"/>
        </w:rPr>
        <w:t>/instruksjon</w:t>
      </w:r>
      <w:r w:rsidRPr="009C06C9">
        <w:rPr>
          <w:rFonts w:eastAsiaTheme="minorEastAsia" w:cstheme="minorHAnsi"/>
        </w:rPr>
        <w:t xml:space="preserve"> (muntlig, skriftlig, visuell, </w:t>
      </w:r>
      <w:proofErr w:type="spellStart"/>
      <w:r w:rsidRPr="009C06C9">
        <w:rPr>
          <w:rFonts w:eastAsiaTheme="minorEastAsia" w:cstheme="minorHAnsi"/>
        </w:rPr>
        <w:t>håndledning</w:t>
      </w:r>
      <w:proofErr w:type="spellEnd"/>
      <w:r w:rsidRPr="009C06C9">
        <w:rPr>
          <w:rFonts w:eastAsiaTheme="minorEastAsia" w:cstheme="minorHAnsi"/>
        </w:rPr>
        <w:t>), plassering osv.</w:t>
      </w:r>
      <w:r w:rsidRPr="009C06C9">
        <w:rPr>
          <w:rFonts w:eastAsiaTheme="minorEastAsia" w:cstheme="minorHAnsi"/>
        </w:rPr>
        <w:br/>
        <w:t>- Gradering</w:t>
      </w:r>
      <w:r>
        <w:rPr>
          <w:rFonts w:eastAsiaTheme="minorEastAsia" w:cstheme="minorHAnsi"/>
        </w:rPr>
        <w:t xml:space="preserve"> i forhold til; Person – Aktivitet – Omgivelser</w:t>
      </w:r>
      <w:r>
        <w:rPr>
          <w:rFonts w:eastAsiaTheme="minorEastAsia" w:cstheme="minorHAnsi"/>
        </w:rPr>
        <w:br/>
        <w:t>- Hva videre?</w:t>
      </w:r>
    </w:p>
    <w:p w14:paraId="059A6E9D" w14:textId="77777777" w:rsidR="00665D70" w:rsidRDefault="00665D70" w:rsidP="00665D70">
      <w:pPr>
        <w:spacing w:line="240" w:lineRule="auto"/>
        <w:rPr>
          <w:rFonts w:cstheme="minorHAnsi"/>
        </w:rPr>
      </w:pPr>
    </w:p>
    <w:p w14:paraId="10923F20" w14:textId="77777777" w:rsidR="00665D70" w:rsidRPr="00B761A3" w:rsidRDefault="00665D70" w:rsidP="00665D70"/>
    <w:p w14:paraId="558C6A0B" w14:textId="77777777" w:rsidR="00665D70" w:rsidRDefault="00665D70" w:rsidP="00665D70">
      <w:pPr>
        <w:spacing w:line="240" w:lineRule="auto"/>
        <w:rPr>
          <w:rFonts w:cstheme="minorHAnsi"/>
        </w:rPr>
      </w:pPr>
    </w:p>
    <w:p w14:paraId="06CD036A" w14:textId="77777777" w:rsidR="00665D70" w:rsidRDefault="00665D70" w:rsidP="00665D70">
      <w:pPr>
        <w:pStyle w:val="Overskrift3"/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14:paraId="02089DB4" w14:textId="77777777" w:rsidR="00665D70" w:rsidRPr="00FA68D0" w:rsidRDefault="00665D70" w:rsidP="00FA68D0">
      <w:pPr>
        <w:pStyle w:val="Overskrift2"/>
        <w:rPr>
          <w:b/>
          <w:bCs/>
        </w:rPr>
      </w:pPr>
      <w:bookmarkStart w:id="16" w:name="_Toc499907247"/>
      <w:bookmarkStart w:id="17" w:name="_Toc526331587"/>
      <w:bookmarkStart w:id="18" w:name="_Toc33963735"/>
      <w:bookmarkStart w:id="19" w:name="_Toc184124647"/>
      <w:bookmarkStart w:id="20" w:name="OLE_LINK38"/>
      <w:bookmarkStart w:id="21" w:name="OLE_LINK39"/>
      <w:r w:rsidRPr="00FA68D0">
        <w:rPr>
          <w:b/>
          <w:bCs/>
        </w:rPr>
        <w:lastRenderedPageBreak/>
        <w:t>GREP GR. 5 Etikk og etisk refleksjon</w:t>
      </w:r>
      <w:bookmarkEnd w:id="16"/>
      <w:bookmarkEnd w:id="17"/>
      <w:bookmarkEnd w:id="18"/>
      <w:bookmarkEnd w:id="19"/>
      <w:r w:rsidRPr="00FA68D0">
        <w:rPr>
          <w:b/>
          <w:bCs/>
        </w:rPr>
        <w:t xml:space="preserve"> </w:t>
      </w:r>
    </w:p>
    <w:p w14:paraId="1F96AB9A" w14:textId="77777777" w:rsidR="00665D70" w:rsidRDefault="00665D70" w:rsidP="00665D70">
      <w:pPr>
        <w:rPr>
          <w:b/>
          <w:bCs/>
          <w:sz w:val="24"/>
          <w:szCs w:val="24"/>
        </w:rPr>
      </w:pPr>
      <w:bookmarkStart w:id="22" w:name="OLE_LINK40"/>
      <w:bookmarkEnd w:id="20"/>
      <w:bookmarkEnd w:id="21"/>
    </w:p>
    <w:p w14:paraId="3AABB5B1" w14:textId="77777777" w:rsidR="00665D70" w:rsidRDefault="00665D70" w:rsidP="00665D70">
      <w:pPr>
        <w:rPr>
          <w:rFonts w:cstheme="minorHAnsi"/>
        </w:rPr>
      </w:pPr>
      <w:r w:rsidRPr="001930F7">
        <w:rPr>
          <w:rFonts w:cstheme="minorHAnsi"/>
        </w:rPr>
        <w:t>Ut fra Etisk refleksjonsmodell, Eide og Eide reflekterer studentene i denne gruppen over etiske problemstillinger eller dilemma fra praksis.</w:t>
      </w:r>
    </w:p>
    <w:p w14:paraId="6866257C" w14:textId="77777777" w:rsidR="00665D70" w:rsidRPr="001930F7" w:rsidRDefault="00665D70" w:rsidP="00665D70">
      <w:pPr>
        <w:rPr>
          <w:rFonts w:cstheme="minorHAnsi"/>
          <w:lang w:eastAsia="nb-NO"/>
        </w:rPr>
      </w:pPr>
      <w:r w:rsidRPr="001930F7">
        <w:rPr>
          <w:rFonts w:cstheme="minorHAnsi"/>
          <w:b/>
          <w:bCs/>
        </w:rPr>
        <w:t>Hensikt:</w:t>
      </w:r>
      <w:r>
        <w:rPr>
          <w:rFonts w:cstheme="minorHAnsi"/>
          <w:b/>
          <w:bCs/>
        </w:rPr>
        <w:br/>
      </w:r>
      <w:r w:rsidRPr="001930F7">
        <w:rPr>
          <w:rFonts w:cstheme="minorHAnsi"/>
        </w:rPr>
        <w:t>Hensikten er å anvende en etisk refleksjonsmodell for å synliggjøre ulike elementer knyttet til etisk refleksjon. Studentene tar utgangspunkt i dilemmaer/problemstillinger fra praksis. Det reflekteres i tillegg rundt</w:t>
      </w:r>
      <w:r w:rsidRPr="001930F7">
        <w:rPr>
          <w:rFonts w:cstheme="minorHAnsi"/>
          <w:lang w:eastAsia="nb-NO"/>
        </w:rPr>
        <w:t xml:space="preserve"> aktuell litteratur knyttet til etikk og de valgte problemstillingene.</w:t>
      </w:r>
    </w:p>
    <w:p w14:paraId="31B8EC40" w14:textId="77777777" w:rsidR="00665D70" w:rsidRDefault="00665D70" w:rsidP="00665D70">
      <w:pPr>
        <w:spacing w:line="240" w:lineRule="auto"/>
        <w:rPr>
          <w:rFonts w:cstheme="minorHAnsi"/>
          <w:b/>
          <w:bCs/>
        </w:rPr>
      </w:pPr>
      <w:r w:rsidRPr="001930F7">
        <w:rPr>
          <w:rFonts w:cstheme="minorHAnsi"/>
          <w:b/>
          <w:bCs/>
        </w:rPr>
        <w:t xml:space="preserve">Læringsutbytte:  </w:t>
      </w:r>
      <w:r>
        <w:rPr>
          <w:rFonts w:cstheme="minorHAnsi"/>
          <w:b/>
          <w:bCs/>
        </w:rPr>
        <w:br/>
      </w:r>
      <w:r w:rsidRPr="00E953F0">
        <w:rPr>
          <w:rFonts w:cstheme="minorHAnsi"/>
          <w:u w:val="single"/>
        </w:rPr>
        <w:t xml:space="preserve">LUB 15 Generell kompetanse: </w:t>
      </w:r>
      <w:r w:rsidRPr="00E953F0">
        <w:rPr>
          <w:rFonts w:cstheme="minorHAnsi"/>
        </w:rPr>
        <w:t>Studenten kan identifisere og reflektere over faglige og etiske problemstillinger og dilemmaer.</w:t>
      </w:r>
      <w:r w:rsidRPr="001930F7">
        <w:rPr>
          <w:rFonts w:cstheme="minorHAnsi"/>
        </w:rPr>
        <w:t xml:space="preserve"> </w:t>
      </w:r>
      <w:r>
        <w:rPr>
          <w:rFonts w:cstheme="minorHAnsi"/>
        </w:rPr>
        <w:br/>
      </w:r>
      <w:r w:rsidRPr="00BD4CD6">
        <w:rPr>
          <w:rFonts w:cstheme="minorHAnsi"/>
          <w:u w:val="single"/>
        </w:rPr>
        <w:t xml:space="preserve">LUB </w:t>
      </w:r>
      <w:r>
        <w:rPr>
          <w:rFonts w:cstheme="minorHAnsi"/>
          <w:u w:val="single"/>
        </w:rPr>
        <w:t>16</w:t>
      </w:r>
      <w:r w:rsidRPr="00BD4CD6">
        <w:rPr>
          <w:rFonts w:cstheme="minorHAnsi"/>
          <w:u w:val="single"/>
        </w:rPr>
        <w:t xml:space="preserve"> Generell kompetanse: </w:t>
      </w:r>
      <w:r w:rsidRPr="00BD4CD6">
        <w:rPr>
          <w:rFonts w:cstheme="minorHAnsi"/>
        </w:rPr>
        <w:t>Studenten kan ta ansvar, vise initiativ og samarbeidskompetanse i praksis.</w:t>
      </w:r>
    </w:p>
    <w:p w14:paraId="1E4C23CD" w14:textId="77777777" w:rsidR="00665D70" w:rsidRDefault="00665D70" w:rsidP="00665D70">
      <w:pPr>
        <w:rPr>
          <w:rFonts w:cstheme="minorHAnsi"/>
          <w:b/>
          <w:bCs/>
        </w:rPr>
      </w:pPr>
      <w:r w:rsidRPr="001930F7">
        <w:rPr>
          <w:rFonts w:cstheme="minorHAnsi"/>
          <w:b/>
          <w:bCs/>
        </w:rPr>
        <w:t xml:space="preserve">Aktuell litteratur: </w:t>
      </w:r>
      <w:r>
        <w:rPr>
          <w:rFonts w:cstheme="minorHAnsi"/>
          <w:b/>
          <w:bCs/>
        </w:rPr>
        <w:br/>
      </w:r>
      <w:r w:rsidRPr="001C136D">
        <w:rPr>
          <w:rFonts w:cstheme="minorHAnsi"/>
          <w:u w:val="single"/>
        </w:rPr>
        <w:t>Pensum ERGOBPRA2:</w:t>
      </w:r>
      <w:r w:rsidRPr="001C136D">
        <w:rPr>
          <w:rFonts w:cstheme="minorHAnsi"/>
          <w:u w:val="single"/>
        </w:rPr>
        <w:br/>
      </w:r>
      <w:r w:rsidRPr="001C136D">
        <w:rPr>
          <w:rFonts w:cstheme="minorHAnsi"/>
        </w:rPr>
        <w:t xml:space="preserve">- </w:t>
      </w:r>
      <w:proofErr w:type="spellStart"/>
      <w:r w:rsidRPr="001C136D">
        <w:rPr>
          <w:rFonts w:cstheme="minorHAnsi"/>
        </w:rPr>
        <w:t>Lingås</w:t>
      </w:r>
      <w:proofErr w:type="spellEnd"/>
      <w:r w:rsidRPr="001C136D">
        <w:rPr>
          <w:rFonts w:cstheme="minorHAnsi"/>
        </w:rPr>
        <w:t>, L. G. (2008). Etikk og verdivalg i helse- og sosialfag (4. utg.). (digitalt)</w:t>
      </w:r>
      <w:r w:rsidRPr="001C136D">
        <w:rPr>
          <w:rFonts w:cstheme="minorHAnsi"/>
        </w:rPr>
        <w:br/>
        <w:t xml:space="preserve">Kap. 12 Brukermedvirkning, myndiggjøring og selvbestemmelse </w:t>
      </w:r>
      <w:r w:rsidRPr="001C136D">
        <w:rPr>
          <w:rFonts w:cstheme="minorHAnsi"/>
        </w:rPr>
        <w:br/>
        <w:t>Kap. 13 Relasjonskompetanse</w:t>
      </w:r>
      <w:r>
        <w:rPr>
          <w:rFonts w:cstheme="minorHAnsi"/>
        </w:rPr>
        <w:t>n</w:t>
      </w:r>
      <w:r w:rsidRPr="001C136D">
        <w:rPr>
          <w:rFonts w:cstheme="minorHAnsi"/>
        </w:rPr>
        <w:t xml:space="preserve"> og ydmykhet</w:t>
      </w:r>
      <w:r w:rsidRPr="001C136D">
        <w:rPr>
          <w:rFonts w:cstheme="minorHAnsi"/>
          <w:u w:val="single"/>
        </w:rPr>
        <w:br/>
        <w:t>Tidligere pensum:</w:t>
      </w:r>
      <w:r w:rsidRPr="001C136D">
        <w:rPr>
          <w:rFonts w:cstheme="minorHAnsi"/>
          <w:u w:val="single"/>
        </w:rPr>
        <w:br/>
      </w:r>
      <w:r w:rsidRPr="00DD7A15">
        <w:rPr>
          <w:rFonts w:cstheme="minorHAnsi"/>
        </w:rPr>
        <w:t xml:space="preserve">- Brandt, Peoples og Pedersen (2019). Kap. 6. </w:t>
      </w:r>
      <w:proofErr w:type="spellStart"/>
      <w:r w:rsidRPr="00DD7A15">
        <w:rPr>
          <w:rFonts w:cstheme="minorHAnsi"/>
        </w:rPr>
        <w:t>Grundlæggende</w:t>
      </w:r>
      <w:proofErr w:type="spellEnd"/>
      <w:r w:rsidRPr="00DD7A15">
        <w:rPr>
          <w:rFonts w:cstheme="minorHAnsi"/>
        </w:rPr>
        <w:t xml:space="preserve"> </w:t>
      </w:r>
      <w:proofErr w:type="spellStart"/>
      <w:r w:rsidRPr="00DD7A15">
        <w:rPr>
          <w:rFonts w:cstheme="minorHAnsi"/>
        </w:rPr>
        <w:t>værdier</w:t>
      </w:r>
      <w:proofErr w:type="spellEnd"/>
      <w:r w:rsidRPr="00DD7A15">
        <w:rPr>
          <w:rFonts w:cstheme="minorHAnsi"/>
        </w:rPr>
        <w:t xml:space="preserve"> og </w:t>
      </w:r>
      <w:proofErr w:type="spellStart"/>
      <w:r w:rsidRPr="00DD7A15">
        <w:rPr>
          <w:rFonts w:cstheme="minorHAnsi"/>
        </w:rPr>
        <w:t>etik</w:t>
      </w:r>
      <w:proofErr w:type="spellEnd"/>
      <w:r w:rsidRPr="00DD7A15">
        <w:rPr>
          <w:rFonts w:cstheme="minorHAnsi"/>
        </w:rPr>
        <w:t xml:space="preserve"> i ergoterapi. Eide og Eide (2017) Kommunikasjon i relasjoner. Kap. 3. Etikk og etisk refleksjon.</w:t>
      </w:r>
      <w:r w:rsidRPr="00DD7A15">
        <w:rPr>
          <w:rFonts w:cstheme="minorHAnsi"/>
        </w:rPr>
        <w:br/>
        <w:t xml:space="preserve">- Yrkesetisk retningslinjer. Ergoterapeutene. </w:t>
      </w:r>
      <w:hyperlink r:id="rId18" w:history="1">
        <w:r w:rsidRPr="00DD7A15">
          <w:rPr>
            <w:rStyle w:val="Hyperkobling"/>
            <w:rFonts w:cstheme="minorHAnsi"/>
          </w:rPr>
          <w:t>http://ergoterapeutene.org/Ergoterapeutene/Om-ergoterapi/Ergoterapeuters-kjernekompetanse/Yrkesetiske-retningslinjer</w:t>
        </w:r>
      </w:hyperlink>
      <w:r w:rsidRPr="00DD7A15">
        <w:rPr>
          <w:rFonts w:cstheme="minorHAnsi"/>
        </w:rPr>
        <w:br/>
        <w:t xml:space="preserve">- Helsepersonelloven. </w:t>
      </w:r>
      <w:hyperlink r:id="rId19" w:history="1">
        <w:r w:rsidRPr="00DD7A15">
          <w:rPr>
            <w:rFonts w:cstheme="minorHAnsi"/>
          </w:rPr>
          <w:t>https://lovdata.no/dokument/NL/lov/1999-07-02-64</w:t>
        </w:r>
      </w:hyperlink>
      <w:r w:rsidRPr="00DD7A15">
        <w:rPr>
          <w:rFonts w:cstheme="minorHAnsi"/>
        </w:rPr>
        <w:br/>
        <w:t xml:space="preserve">- Pasient- og brukerrettighetsloven. </w:t>
      </w:r>
      <w:hyperlink r:id="rId20" w:history="1">
        <w:r w:rsidRPr="00DD7A15">
          <w:rPr>
            <w:rFonts w:cstheme="minorHAnsi"/>
          </w:rPr>
          <w:t>https://lovdata.no/dokument/NL/lov/1999-07-02-63</w:t>
        </w:r>
      </w:hyperlink>
      <w:r w:rsidRPr="005A3F30">
        <w:rPr>
          <w:rFonts w:cstheme="minorHAnsi"/>
          <w:highlight w:val="yellow"/>
        </w:rPr>
        <w:br/>
      </w:r>
      <w:r w:rsidRPr="00D47C77">
        <w:rPr>
          <w:rFonts w:cstheme="minorHAnsi"/>
          <w:u w:val="single"/>
        </w:rPr>
        <w:t>Annet/ressurs:</w:t>
      </w:r>
      <w:r w:rsidRPr="00D47C77">
        <w:rPr>
          <w:rFonts w:cstheme="minorHAnsi"/>
          <w:u w:val="single"/>
        </w:rPr>
        <w:br/>
      </w:r>
      <w:r w:rsidRPr="00D47C77">
        <w:rPr>
          <w:rFonts w:cstheme="minorHAnsi"/>
        </w:rPr>
        <w:t>PP: Etikk og etisk refleksjon som ergoterapeut. Anne Lund, ERGOBPRA1</w:t>
      </w:r>
    </w:p>
    <w:p w14:paraId="6A062D10" w14:textId="77777777" w:rsidR="00665D70" w:rsidRPr="001930F7" w:rsidRDefault="00665D70" w:rsidP="00665D70">
      <w:pPr>
        <w:rPr>
          <w:rFonts w:cstheme="minorHAnsi"/>
        </w:rPr>
      </w:pPr>
      <w:r w:rsidRPr="001930F7">
        <w:rPr>
          <w:rFonts w:cstheme="minorHAnsi"/>
          <w:b/>
          <w:bCs/>
        </w:rPr>
        <w:t xml:space="preserve">Forberedelse: </w:t>
      </w:r>
      <w:r>
        <w:rPr>
          <w:rFonts w:cstheme="minorHAnsi"/>
          <w:b/>
          <w:bCs/>
        </w:rPr>
        <w:br/>
      </w:r>
      <w:r w:rsidRPr="001930F7">
        <w:rPr>
          <w:rFonts w:cstheme="minorHAnsi"/>
        </w:rPr>
        <w:t xml:space="preserve">I forkant av gruppen skal studentene velge en etisk problemstilling eller et etisk dilemma fra praksis som de sender inn til gruppeveilederne på </w:t>
      </w:r>
      <w:proofErr w:type="gramStart"/>
      <w:r w:rsidRPr="001930F7">
        <w:rPr>
          <w:rFonts w:cstheme="minorHAnsi"/>
        </w:rPr>
        <w:t>mail</w:t>
      </w:r>
      <w:proofErr w:type="gramEnd"/>
      <w:r w:rsidRPr="001930F7">
        <w:rPr>
          <w:rFonts w:cstheme="minorHAnsi"/>
        </w:rPr>
        <w:t xml:space="preserve">. Frist </w:t>
      </w:r>
      <w:r>
        <w:rPr>
          <w:rFonts w:cstheme="minorHAnsi"/>
        </w:rPr>
        <w:t>…</w:t>
      </w:r>
    </w:p>
    <w:p w14:paraId="09FBA47E" w14:textId="77777777" w:rsidR="00665D70" w:rsidRPr="001930F7" w:rsidRDefault="00665D70" w:rsidP="00665D70">
      <w:pPr>
        <w:spacing w:line="240" w:lineRule="auto"/>
        <w:rPr>
          <w:rFonts w:cstheme="minorHAnsi"/>
        </w:rPr>
      </w:pPr>
      <w:r w:rsidRPr="001930F7">
        <w:rPr>
          <w:rFonts w:cstheme="minorHAnsi"/>
        </w:rPr>
        <w:t xml:space="preserve">Gruppeveilederne sorterer disse, lager en oversikt og deler studentene inn i 2 grupper med 3-4- studenter i hver gruppe. Sammensetningen av gruppene kan bestemmes både ut fra tema og deltagere for å tilrettelegge for god gruppedynamikk. </w:t>
      </w:r>
    </w:p>
    <w:p w14:paraId="15E23BE9" w14:textId="77777777" w:rsidR="00665D70" w:rsidRPr="001930F7" w:rsidRDefault="00665D70" w:rsidP="00665D70">
      <w:pPr>
        <w:spacing w:line="240" w:lineRule="auto"/>
        <w:rPr>
          <w:rFonts w:cstheme="minorHAnsi"/>
        </w:rPr>
      </w:pPr>
      <w:r w:rsidRPr="001930F7">
        <w:rPr>
          <w:rFonts w:cstheme="minorHAnsi"/>
        </w:rPr>
        <w:t xml:space="preserve">Studentene oppfordres til å hente frem og se på relevant litteratur og undervisning fra tidligere emner, spesielt Etisk refleksjonsmodell fra Eide og Eide </w:t>
      </w:r>
      <w:r w:rsidRPr="001930F7">
        <w:rPr>
          <w:rFonts w:cstheme="minorHAnsi"/>
        </w:rPr>
        <w:fldChar w:fldCharType="begin"/>
      </w:r>
      <w:r w:rsidRPr="001930F7">
        <w:rPr>
          <w:rFonts w:cstheme="minorHAnsi"/>
        </w:rPr>
        <w:instrText xml:space="preserve"> ADDIN EN.CITE &lt;EndNote&gt;&lt;Cite ExcludeAuth="1"&gt;&lt;Author&gt;Eide&lt;/Author&gt;&lt;Year&gt;2017&lt;/Year&gt;&lt;RecNum&gt;12&lt;/RecNum&gt;&lt;DisplayText&gt;(2017)&lt;/DisplayText&gt;&lt;record&gt;&lt;rec-number&gt;12&lt;/rec-number&gt;&lt;foreign-keys&gt;&lt;key app="EN" db-id="5ts5z9wsssxavnepwfv5z2fp9zrepfrawx9f" timestamp="1582533514"&gt;12&lt;/key&gt;&lt;/foreign-keys&gt;&lt;ref-type name="Book"&gt;6&lt;/ref-type&gt;&lt;contributors&gt;&lt;authors&gt;&lt;author&gt;Eide, Hilde&lt;/author&gt;&lt;author&gt;Eide, Tom&lt;/author&gt;&lt;/authors&gt;&lt;/contributors&gt;&lt;titles&gt;&lt;title&gt;Kommunikasjon i relasjoner; personsentrering, samhandling, etikk&lt;/title&gt;&lt;/titles&gt;&lt;edition&gt;3&lt;/edition&gt;&lt;dates&gt;&lt;year&gt;2017&lt;/year&gt;&lt;/dates&gt;&lt;pub-location&gt;Oslo&lt;/pub-location&gt;&lt;publisher&gt;Gyldendal&lt;/publisher&gt;&lt;urls&gt;&lt;/urls&gt;&lt;/record&gt;&lt;/Cite&gt;&lt;/EndNote&gt;</w:instrText>
      </w:r>
      <w:r w:rsidRPr="001930F7">
        <w:rPr>
          <w:rFonts w:cstheme="minorHAnsi"/>
        </w:rPr>
        <w:fldChar w:fldCharType="separate"/>
      </w:r>
      <w:r w:rsidRPr="001930F7">
        <w:rPr>
          <w:rFonts w:cstheme="minorHAnsi"/>
        </w:rPr>
        <w:t>(2017)</w:t>
      </w:r>
      <w:r w:rsidRPr="001930F7">
        <w:rPr>
          <w:rFonts w:cstheme="minorHAnsi"/>
        </w:rPr>
        <w:fldChar w:fldCharType="end"/>
      </w:r>
      <w:r w:rsidRPr="001930F7">
        <w:rPr>
          <w:rFonts w:cstheme="minorHAnsi"/>
        </w:rPr>
        <w:t xml:space="preserve">. Relevant litteratur tas med til gruppen. </w:t>
      </w:r>
    </w:p>
    <w:p w14:paraId="5FB9C392" w14:textId="17F174ED" w:rsidR="00665D70" w:rsidRDefault="00665D70" w:rsidP="00FA68D0">
      <w:pPr>
        <w:spacing w:line="240" w:lineRule="auto"/>
        <w:rPr>
          <w:rFonts w:cstheme="minorHAnsi"/>
          <w:b/>
        </w:rPr>
      </w:pPr>
      <w:r w:rsidRPr="001930F7">
        <w:rPr>
          <w:rFonts w:cstheme="minorHAnsi"/>
          <w:b/>
          <w:bCs/>
        </w:rPr>
        <w:t>Gjennomføring:</w:t>
      </w:r>
      <w:r w:rsidRPr="001930F7">
        <w:rPr>
          <w:rFonts w:cstheme="minorHAnsi"/>
        </w:rPr>
        <w:br/>
        <w:t xml:space="preserve">Studentene deles inn i 2 grupper med 3-4 studenter i hver gruppe. Hver student presenterer kort sin etiske problemstilling eller dilemma for de andre i gruppen. Studentene velger så en problemstilling de ønsker å diskutere mer i dybden ved bruk av etisk refleksjonsmodell </w:t>
      </w:r>
      <w:r w:rsidRPr="001930F7">
        <w:rPr>
          <w:rFonts w:cstheme="minorHAnsi"/>
        </w:rPr>
        <w:fldChar w:fldCharType="begin"/>
      </w:r>
      <w:r w:rsidRPr="001930F7">
        <w:rPr>
          <w:rFonts w:cstheme="minorHAnsi"/>
        </w:rPr>
        <w:instrText xml:space="preserve"> ADDIN EN.CITE &lt;EndNote&gt;&lt;Cite AuthorYear="1"&gt;&lt;Author&gt;Eide&lt;/Author&gt;&lt;Year&gt;2017&lt;/Year&gt;&lt;RecNum&gt;12&lt;/RecNum&gt;&lt;DisplayText&gt;Eide and Eide (2017)&lt;/DisplayText&gt;&lt;record&gt;&lt;rec-number&gt;12&lt;/rec-number&gt;&lt;foreign-keys&gt;&lt;key app="EN" db-id="5ts5z9wsssxavnepwfv5z2fp9zrepfrawx9f" timestamp="1582533514"&gt;12&lt;/key&gt;&lt;/foreign-keys&gt;&lt;ref-type name="Book"&gt;6&lt;/ref-type&gt;&lt;contributors&gt;&lt;authors&gt;&lt;author&gt;Eide, Hilde&lt;/author&gt;&lt;author&gt;Eide, Tom&lt;/author&gt;&lt;/authors&gt;&lt;/contributors&gt;&lt;titles&gt;&lt;title&gt;Kommunikasjon i relasjoner; personsentrering, samhandling, etikk&lt;/title&gt;&lt;/titles&gt;&lt;edition&gt;3&lt;/edition&gt;&lt;dates&gt;&lt;year&gt;2017&lt;/year&gt;&lt;/dates&gt;&lt;pub-location&gt;Oslo&lt;/pub-location&gt;&lt;publisher&gt;Gyldendal&lt;/publisher&gt;&lt;urls&gt;&lt;/urls&gt;&lt;/record&gt;&lt;/Cite&gt;&lt;/EndNote&gt;</w:instrText>
      </w:r>
      <w:r w:rsidRPr="001930F7">
        <w:rPr>
          <w:rFonts w:cstheme="minorHAnsi"/>
        </w:rPr>
        <w:fldChar w:fldCharType="separate"/>
      </w:r>
      <w:r w:rsidRPr="001930F7">
        <w:rPr>
          <w:rFonts w:cstheme="minorHAnsi"/>
          <w:noProof/>
        </w:rPr>
        <w:t>Eide and Eide (2017)</w:t>
      </w:r>
      <w:r w:rsidRPr="001930F7">
        <w:rPr>
          <w:rFonts w:cstheme="minorHAnsi"/>
        </w:rPr>
        <w:fldChar w:fldCharType="end"/>
      </w:r>
      <w:r w:rsidRPr="001930F7">
        <w:rPr>
          <w:rFonts w:cstheme="minorHAnsi"/>
        </w:rPr>
        <w:t xml:space="preserve">.  </w:t>
      </w:r>
      <w:r w:rsidRPr="001930F7">
        <w:rPr>
          <w:rFonts w:eastAsia="Times New Roman" w:cstheme="minorHAnsi"/>
          <w:color w:val="000000" w:themeColor="text1"/>
          <w:lang w:eastAsia="nb-NO"/>
        </w:rPr>
        <w:t>Avslutningsvis presenteres og reflekteres det i plenum, hvor man i tillegg knytter det opp mot aktuell litteratur.</w:t>
      </w:r>
      <w:r w:rsidRPr="001930F7">
        <w:rPr>
          <w:rFonts w:cstheme="minorHAnsi"/>
          <w:b/>
          <w:color w:val="000000" w:themeColor="text1"/>
          <w:lang w:eastAsia="nb-NO"/>
        </w:rPr>
        <w:t xml:space="preserve"> </w:t>
      </w:r>
      <w:bookmarkEnd w:id="22"/>
    </w:p>
    <w:p w14:paraId="74909E03" w14:textId="77777777" w:rsidR="00665D70" w:rsidRDefault="00665D70" w:rsidP="00665D70">
      <w:pPr>
        <w:rPr>
          <w:rFonts w:cstheme="minorHAnsi"/>
          <w:b/>
        </w:rPr>
      </w:pPr>
    </w:p>
    <w:p w14:paraId="1B7835D3" w14:textId="77777777" w:rsidR="00665D70" w:rsidRPr="00FA68D0" w:rsidRDefault="00665D70" w:rsidP="00665D70">
      <w:pPr>
        <w:rPr>
          <w:rFonts w:cstheme="minorHAnsi"/>
          <w:sz w:val="24"/>
          <w:szCs w:val="24"/>
        </w:rPr>
      </w:pPr>
      <w:r w:rsidRPr="00FA68D0">
        <w:rPr>
          <w:rFonts w:cstheme="minorHAnsi"/>
          <w:b/>
          <w:sz w:val="24"/>
          <w:szCs w:val="24"/>
        </w:rPr>
        <w:lastRenderedPageBreak/>
        <w:t xml:space="preserve">Etisk refleksjonsmodell </w:t>
      </w:r>
      <w:r w:rsidRPr="00FA68D0">
        <w:rPr>
          <w:rFonts w:cstheme="minorHAnsi"/>
          <w:sz w:val="24"/>
          <w:szCs w:val="24"/>
        </w:rPr>
        <w:fldChar w:fldCharType="begin"/>
      </w:r>
      <w:r w:rsidRPr="00FA68D0">
        <w:rPr>
          <w:rFonts w:cstheme="minorHAnsi"/>
          <w:sz w:val="24"/>
          <w:szCs w:val="24"/>
        </w:rPr>
        <w:instrText xml:space="preserve"> ADDIN EN.CITE &lt;EndNote&gt;&lt;Cite&gt;&lt;Author&gt;Eide&lt;/Author&gt;&lt;Year&gt;2017&lt;/Year&gt;&lt;RecNum&gt;12&lt;/RecNum&gt;&lt;Suffix&gt;`, s. 96&lt;/Suffix&gt;&lt;DisplayText&gt;(Eide &amp;amp; Eide, 2017, s. 96)&lt;/DisplayText&gt;&lt;record&gt;&lt;rec-number&gt;12&lt;/rec-number&gt;&lt;foreign-keys&gt;&lt;key app="EN" db-id="5ts5z9wsssxavnepwfv5z2fp9zrepfrawx9f" timestamp="1582533514"&gt;12&lt;/key&gt;&lt;/foreign-keys&gt;&lt;ref-type name="Book"&gt;6&lt;/ref-type&gt;&lt;contributors&gt;&lt;authors&gt;&lt;author&gt;Eide, Hilde&lt;/author&gt;&lt;author&gt;Eide, Tom&lt;/author&gt;&lt;/authors&gt;&lt;/contributors&gt;&lt;titles&gt;&lt;title&gt;Kommunikasjon i relasjoner; personsentrering, samhandling, etikk&lt;/title&gt;&lt;/titles&gt;&lt;edition&gt;3&lt;/edition&gt;&lt;dates&gt;&lt;year&gt;2017&lt;/year&gt;&lt;/dates&gt;&lt;pub-location&gt;Oslo&lt;/pub-location&gt;&lt;publisher&gt;Gyldendal&lt;/publisher&gt;&lt;urls&gt;&lt;/urls&gt;&lt;/record&gt;&lt;/Cite&gt;&lt;/EndNote&gt;</w:instrText>
      </w:r>
      <w:r w:rsidRPr="00FA68D0">
        <w:rPr>
          <w:rFonts w:cstheme="minorHAnsi"/>
          <w:sz w:val="24"/>
          <w:szCs w:val="24"/>
        </w:rPr>
        <w:fldChar w:fldCharType="separate"/>
      </w:r>
      <w:r w:rsidRPr="00FA68D0">
        <w:rPr>
          <w:rFonts w:cstheme="minorHAnsi"/>
          <w:noProof/>
          <w:sz w:val="24"/>
          <w:szCs w:val="24"/>
        </w:rPr>
        <w:t>(Eide &amp; Eide, 2017, s. 96)</w:t>
      </w:r>
      <w:r w:rsidRPr="00FA68D0">
        <w:rPr>
          <w:rFonts w:cstheme="minorHAnsi"/>
          <w:sz w:val="24"/>
          <w:szCs w:val="24"/>
        </w:rPr>
        <w:fldChar w:fldCharType="end"/>
      </w:r>
      <w:r w:rsidRPr="00FA68D0">
        <w:rPr>
          <w:rFonts w:cstheme="minorHAnsi"/>
          <w:sz w:val="24"/>
          <w:szCs w:val="24"/>
        </w:rPr>
        <w:t xml:space="preserve"> </w:t>
      </w:r>
    </w:p>
    <w:p w14:paraId="6DB59DEA" w14:textId="77777777" w:rsidR="00665D70" w:rsidRPr="00FA68D0" w:rsidRDefault="00665D70" w:rsidP="00665D70">
      <w:pPr>
        <w:numPr>
          <w:ilvl w:val="0"/>
          <w:numId w:val="6"/>
        </w:numPr>
        <w:spacing w:line="256" w:lineRule="auto"/>
        <w:contextualSpacing/>
        <w:rPr>
          <w:rFonts w:cstheme="minorHAnsi"/>
          <w:sz w:val="24"/>
          <w:szCs w:val="24"/>
        </w:rPr>
      </w:pPr>
      <w:r w:rsidRPr="00FA68D0">
        <w:rPr>
          <w:rFonts w:cstheme="minorHAnsi"/>
          <w:sz w:val="24"/>
          <w:szCs w:val="24"/>
        </w:rPr>
        <w:t>Hva er situasjonen og hvordan blir pasienten berørt?</w:t>
      </w:r>
    </w:p>
    <w:p w14:paraId="6B781809" w14:textId="77777777" w:rsidR="00665D70" w:rsidRPr="00FA68D0" w:rsidRDefault="00665D70" w:rsidP="00665D70">
      <w:pPr>
        <w:numPr>
          <w:ilvl w:val="0"/>
          <w:numId w:val="6"/>
        </w:numPr>
        <w:spacing w:line="256" w:lineRule="auto"/>
        <w:contextualSpacing/>
        <w:rPr>
          <w:rFonts w:cstheme="minorHAnsi"/>
          <w:sz w:val="24"/>
          <w:szCs w:val="24"/>
        </w:rPr>
      </w:pPr>
      <w:r w:rsidRPr="00FA68D0">
        <w:rPr>
          <w:rFonts w:cstheme="minorHAnsi"/>
          <w:sz w:val="24"/>
          <w:szCs w:val="24"/>
        </w:rPr>
        <w:t>Hvilke følelser vekker situasjonen i meg?</w:t>
      </w:r>
    </w:p>
    <w:p w14:paraId="793EFF30" w14:textId="77777777" w:rsidR="00665D70" w:rsidRPr="00FA68D0" w:rsidRDefault="00665D70" w:rsidP="00665D70">
      <w:pPr>
        <w:numPr>
          <w:ilvl w:val="0"/>
          <w:numId w:val="6"/>
        </w:numPr>
        <w:spacing w:line="256" w:lineRule="auto"/>
        <w:contextualSpacing/>
        <w:rPr>
          <w:rFonts w:cstheme="minorHAnsi"/>
          <w:sz w:val="24"/>
          <w:szCs w:val="24"/>
        </w:rPr>
      </w:pPr>
      <w:r w:rsidRPr="00FA68D0">
        <w:rPr>
          <w:rFonts w:cstheme="minorHAnsi"/>
          <w:sz w:val="24"/>
          <w:szCs w:val="24"/>
        </w:rPr>
        <w:t>Hvilke verdier står på spill, sett fra pasientens perspektiv?</w:t>
      </w:r>
    </w:p>
    <w:p w14:paraId="00D0C043" w14:textId="77777777" w:rsidR="00665D70" w:rsidRPr="00FA68D0" w:rsidRDefault="00665D70" w:rsidP="00665D70">
      <w:pPr>
        <w:numPr>
          <w:ilvl w:val="0"/>
          <w:numId w:val="6"/>
        </w:numPr>
        <w:spacing w:line="256" w:lineRule="auto"/>
        <w:contextualSpacing/>
        <w:rPr>
          <w:rFonts w:cstheme="minorHAnsi"/>
          <w:sz w:val="24"/>
          <w:szCs w:val="24"/>
        </w:rPr>
      </w:pPr>
      <w:r w:rsidRPr="00FA68D0">
        <w:rPr>
          <w:rFonts w:cstheme="minorHAnsi"/>
          <w:sz w:val="24"/>
          <w:szCs w:val="24"/>
        </w:rPr>
        <w:t>Hvilke etiske normer og verdier er jeg forpliktet av?</w:t>
      </w:r>
    </w:p>
    <w:p w14:paraId="636C8C80" w14:textId="77777777" w:rsidR="00665D70" w:rsidRPr="00FA68D0" w:rsidRDefault="00665D70" w:rsidP="00665D70">
      <w:pPr>
        <w:numPr>
          <w:ilvl w:val="0"/>
          <w:numId w:val="6"/>
        </w:numPr>
        <w:spacing w:line="256" w:lineRule="auto"/>
        <w:contextualSpacing/>
        <w:rPr>
          <w:rFonts w:cstheme="minorHAnsi"/>
          <w:sz w:val="24"/>
          <w:szCs w:val="24"/>
        </w:rPr>
      </w:pPr>
      <w:r w:rsidRPr="00FA68D0">
        <w:rPr>
          <w:rFonts w:cstheme="minorHAnsi"/>
          <w:sz w:val="24"/>
          <w:szCs w:val="24"/>
        </w:rPr>
        <w:t>Hvilke handlingsalternativer finnes, og hva taler for og imot – fra eget og fra pasientens perspektiv?</w:t>
      </w:r>
    </w:p>
    <w:p w14:paraId="5656F340" w14:textId="77777777" w:rsidR="00665D70" w:rsidRPr="00FA68D0" w:rsidRDefault="00665D70" w:rsidP="00665D70">
      <w:pPr>
        <w:numPr>
          <w:ilvl w:val="0"/>
          <w:numId w:val="6"/>
        </w:numPr>
        <w:spacing w:line="256" w:lineRule="auto"/>
        <w:contextualSpacing/>
        <w:rPr>
          <w:rFonts w:cstheme="minorHAnsi"/>
          <w:sz w:val="24"/>
          <w:szCs w:val="24"/>
        </w:rPr>
      </w:pPr>
      <w:r w:rsidRPr="00FA68D0">
        <w:rPr>
          <w:rFonts w:cstheme="minorHAnsi"/>
          <w:sz w:val="24"/>
          <w:szCs w:val="24"/>
        </w:rPr>
        <w:t>Hvilke konsekvenser kan tenkes, særlig for pasienten?</w:t>
      </w:r>
    </w:p>
    <w:p w14:paraId="13AED748" w14:textId="6EA2BF3F" w:rsidR="00BB6476" w:rsidRPr="008F006E" w:rsidRDefault="00665D70" w:rsidP="006837EF">
      <w:pPr>
        <w:numPr>
          <w:ilvl w:val="0"/>
          <w:numId w:val="6"/>
        </w:numPr>
        <w:spacing w:line="256" w:lineRule="auto"/>
        <w:contextualSpacing/>
        <w:rPr>
          <w:rFonts w:cstheme="minorHAnsi"/>
          <w:color w:val="000000" w:themeColor="text1"/>
        </w:rPr>
      </w:pPr>
      <w:r w:rsidRPr="008F006E">
        <w:rPr>
          <w:rFonts w:cstheme="minorHAnsi"/>
          <w:sz w:val="24"/>
          <w:szCs w:val="24"/>
        </w:rPr>
        <w:t xml:space="preserve">Hva ville Nelson Mandela gjort – og hvorfor? </w:t>
      </w:r>
    </w:p>
    <w:sectPr w:rsidR="00BB6476" w:rsidRPr="008F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110"/>
    <w:multiLevelType w:val="hybridMultilevel"/>
    <w:tmpl w:val="22EE681C"/>
    <w:lvl w:ilvl="0" w:tplc="923CA5F4"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7254D9B"/>
    <w:multiLevelType w:val="hybridMultilevel"/>
    <w:tmpl w:val="10FA8738"/>
    <w:lvl w:ilvl="0" w:tplc="F96EAC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72E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34D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A5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6C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02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A4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C5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E4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4D81"/>
    <w:multiLevelType w:val="hybridMultilevel"/>
    <w:tmpl w:val="5EFED56E"/>
    <w:lvl w:ilvl="0" w:tplc="BD5ACF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F6A22"/>
    <w:multiLevelType w:val="hybridMultilevel"/>
    <w:tmpl w:val="A6D23200"/>
    <w:lvl w:ilvl="0" w:tplc="616CD0E0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D6B88"/>
    <w:multiLevelType w:val="hybridMultilevel"/>
    <w:tmpl w:val="F7B451A8"/>
    <w:lvl w:ilvl="0" w:tplc="EBFE16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261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40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A8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28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A7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68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C2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4E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62261"/>
    <w:multiLevelType w:val="hybridMultilevel"/>
    <w:tmpl w:val="95708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469D4"/>
    <w:multiLevelType w:val="hybridMultilevel"/>
    <w:tmpl w:val="CCE4C8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D2636"/>
    <w:multiLevelType w:val="multilevel"/>
    <w:tmpl w:val="5A284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EEC7E35"/>
    <w:multiLevelType w:val="hybridMultilevel"/>
    <w:tmpl w:val="F22283EE"/>
    <w:lvl w:ilvl="0" w:tplc="E02C9A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BCD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81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43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E4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68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6C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42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AA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935360">
    <w:abstractNumId w:val="3"/>
  </w:num>
  <w:num w:numId="2" w16cid:durableId="379785398">
    <w:abstractNumId w:val="5"/>
  </w:num>
  <w:num w:numId="3" w16cid:durableId="1584293536">
    <w:abstractNumId w:val="7"/>
  </w:num>
  <w:num w:numId="4" w16cid:durableId="1699696583">
    <w:abstractNumId w:val="2"/>
  </w:num>
  <w:num w:numId="5" w16cid:durableId="1920401803">
    <w:abstractNumId w:val="0"/>
  </w:num>
  <w:num w:numId="6" w16cid:durableId="1208836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7361781">
    <w:abstractNumId w:val="1"/>
  </w:num>
  <w:num w:numId="8" w16cid:durableId="950893468">
    <w:abstractNumId w:val="8"/>
  </w:num>
  <w:num w:numId="9" w16cid:durableId="1535575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EF"/>
    <w:rsid w:val="00090581"/>
    <w:rsid w:val="0029118B"/>
    <w:rsid w:val="00665D70"/>
    <w:rsid w:val="006837EF"/>
    <w:rsid w:val="007C7DA8"/>
    <w:rsid w:val="008F006E"/>
    <w:rsid w:val="009B587E"/>
    <w:rsid w:val="00BB6476"/>
    <w:rsid w:val="00C409F5"/>
    <w:rsid w:val="00E42E91"/>
    <w:rsid w:val="00E468D2"/>
    <w:rsid w:val="00F632DB"/>
    <w:rsid w:val="00FA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688F"/>
  <w15:chartTrackingRefBased/>
  <w15:docId w15:val="{90A621E0-4531-44BB-86F8-077E847F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EF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3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83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837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83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837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83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83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83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83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83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83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837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837E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837E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837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837E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837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837E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83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83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83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83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83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837E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837E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837EF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83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837EF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837EF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68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6837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customStyle="1" w:styleId="Tabellrutenett11">
    <w:name w:val="Tabellrutenett11"/>
    <w:basedOn w:val="Vanligtabell"/>
    <w:next w:val="Tabellrutenett"/>
    <w:uiPriority w:val="39"/>
    <w:rsid w:val="006837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68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BB64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665D70"/>
    <w:rPr>
      <w:color w:val="0000FF"/>
      <w:u w:val="single"/>
    </w:rPr>
  </w:style>
  <w:style w:type="table" w:customStyle="1" w:styleId="Tabellrutenett21">
    <w:name w:val="Tabellrutenett21"/>
    <w:basedOn w:val="Vanligtabell"/>
    <w:next w:val="Tabellrutenett"/>
    <w:uiPriority w:val="39"/>
    <w:rsid w:val="00665D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665D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http://ergoterapeutene.org/Ergoterapeutene/Om-ergoterapi/Ergoterapeuters-kjernekompetanse/Yrkesetiske-retningslinje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2.xml"/><Relationship Id="rId20" Type="http://schemas.openxmlformats.org/officeDocument/2006/relationships/hyperlink" Target="https://lovdata.no/dokument/NL/lov/1999-07-02-6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lovdata.no/dokument/NL/lov/1999-07-02-64" TargetMode="Externa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B62D07-0842-4950-A601-8098935AC0B6}" type="doc">
      <dgm:prSet loTypeId="urn:microsoft.com/office/officeart/2005/8/layout/rings+Icon" loCatId="relationship" qsTypeId="urn:microsoft.com/office/officeart/2005/8/quickstyle/simple1" qsCatId="simple" csTypeId="urn:microsoft.com/office/officeart/2005/8/colors/accent1_2" csCatId="accent1" phldr="1"/>
      <dgm:spPr/>
    </dgm:pt>
    <dgm:pt modelId="{F745C945-B3AB-4061-BAED-115FCAB07910}">
      <dgm:prSet phldrT="[Text]" custT="1"/>
      <dgm:spPr>
        <a:xfrm>
          <a:off x="109925" y="56529"/>
          <a:ext cx="621933" cy="617117"/>
        </a:xfrm>
        <a:solidFill>
          <a:schemeClr val="accent3">
            <a:lumMod val="75000"/>
            <a:alpha val="50000"/>
          </a:scheme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99AC30EB-E658-459B-82F3-030BC3E926F6}" type="parTrans" cxnId="{714B6482-1DD1-4483-A2FA-2E59E9996108}">
      <dgm:prSet/>
      <dgm:spPr/>
      <dgm:t>
        <a:bodyPr/>
        <a:lstStyle/>
        <a:p>
          <a:endParaRPr lang="en-US"/>
        </a:p>
      </dgm:t>
    </dgm:pt>
    <dgm:pt modelId="{F46B55D5-7C96-411A-9075-5CAD031D986E}" type="sibTrans" cxnId="{714B6482-1DD1-4483-A2FA-2E59E9996108}">
      <dgm:prSet/>
      <dgm:spPr/>
      <dgm:t>
        <a:bodyPr/>
        <a:lstStyle/>
        <a:p>
          <a:endParaRPr lang="en-US"/>
        </a:p>
      </dgm:t>
    </dgm:pt>
    <dgm:pt modelId="{B64CC290-CA99-49BB-816D-CFFD5F8D4C8B}">
      <dgm:prSet phldrT="[Text]" custT="1"/>
      <dgm:spPr>
        <a:xfrm>
          <a:off x="350051" y="412781"/>
          <a:ext cx="617125" cy="617117"/>
        </a:xfrm>
        <a:solidFill>
          <a:schemeClr val="accent6">
            <a:lumMod val="75000"/>
            <a:alpha val="50000"/>
          </a:scheme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 sz="18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CDFC8BD2-C3BD-4DA1-B24E-8B95C0D3A320}" type="parTrans" cxnId="{58569F67-72A7-4130-A00C-4DF2A149A123}">
      <dgm:prSet/>
      <dgm:spPr/>
      <dgm:t>
        <a:bodyPr/>
        <a:lstStyle/>
        <a:p>
          <a:endParaRPr lang="en-US"/>
        </a:p>
      </dgm:t>
    </dgm:pt>
    <dgm:pt modelId="{F4AE3B3C-8FC0-4877-8AA7-3EA1ED289CD3}" type="sibTrans" cxnId="{58569F67-72A7-4130-A00C-4DF2A149A123}">
      <dgm:prSet/>
      <dgm:spPr/>
      <dgm:t>
        <a:bodyPr/>
        <a:lstStyle/>
        <a:p>
          <a:endParaRPr lang="en-US"/>
        </a:p>
      </dgm:t>
    </dgm:pt>
    <dgm:pt modelId="{25530A63-1180-4F3C-A4AB-9A26EE5346B7}">
      <dgm:prSet phldrT="[Text]" custT="1"/>
      <dgm:spPr>
        <a:xfrm>
          <a:off x="568687" y="46856"/>
          <a:ext cx="617125" cy="621912"/>
        </a:xfr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D5B1154-0C5C-4A08-9AC7-74A535CB7411}" type="parTrans" cxnId="{5F0677D8-214E-4A06-B378-62C92C822BC8}">
      <dgm:prSet/>
      <dgm:spPr/>
      <dgm:t>
        <a:bodyPr/>
        <a:lstStyle/>
        <a:p>
          <a:endParaRPr lang="en-US"/>
        </a:p>
      </dgm:t>
    </dgm:pt>
    <dgm:pt modelId="{A74CFE6E-98F6-41C7-8EFD-693956CD58B1}" type="sibTrans" cxnId="{5F0677D8-214E-4A06-B378-62C92C822BC8}">
      <dgm:prSet/>
      <dgm:spPr/>
      <dgm:t>
        <a:bodyPr/>
        <a:lstStyle/>
        <a:p>
          <a:endParaRPr lang="en-US"/>
        </a:p>
      </dgm:t>
    </dgm:pt>
    <dgm:pt modelId="{57A06290-4C29-456B-A0EC-422643AB5F96}" type="pres">
      <dgm:prSet presAssocID="{91B62D07-0842-4950-A601-8098935AC0B6}" presName="Name0" presStyleCnt="0">
        <dgm:presLayoutVars>
          <dgm:chMax val="7"/>
          <dgm:dir/>
          <dgm:resizeHandles val="exact"/>
        </dgm:presLayoutVars>
      </dgm:prSet>
      <dgm:spPr/>
    </dgm:pt>
    <dgm:pt modelId="{C14C0254-B480-4313-AF99-4AA3234FF1BE}" type="pres">
      <dgm:prSet presAssocID="{91B62D07-0842-4950-A601-8098935AC0B6}" presName="ellipse1" presStyleLbl="vennNode1" presStyleIdx="0" presStyleCnt="3" custScaleX="83395" custScaleY="79578" custLinFactNeighborX="29433" custLinFactNeighborY="20846">
        <dgm:presLayoutVars>
          <dgm:bulletEnabled val="1"/>
        </dgm:presLayoutVars>
      </dgm:prSet>
      <dgm:spPr>
        <a:prstGeom prst="ellipse">
          <a:avLst/>
        </a:prstGeom>
      </dgm:spPr>
    </dgm:pt>
    <dgm:pt modelId="{406230E0-0431-4048-B140-D18A9170CF14}" type="pres">
      <dgm:prSet presAssocID="{91B62D07-0842-4950-A601-8098935AC0B6}" presName="ellipse2" presStyleLbl="vennNode1" presStyleIdx="1" presStyleCnt="3" custScaleX="81880" custScaleY="81377" custLinFactNeighborX="5353" custLinFactNeighborY="-9105">
        <dgm:presLayoutVars>
          <dgm:bulletEnabled val="1"/>
        </dgm:presLayoutVars>
      </dgm:prSet>
      <dgm:spPr>
        <a:prstGeom prst="ellipse">
          <a:avLst/>
        </a:prstGeom>
      </dgm:spPr>
    </dgm:pt>
    <dgm:pt modelId="{1E1311DB-DCE8-438C-9239-4A16AF635D4B}" type="pres">
      <dgm:prSet presAssocID="{91B62D07-0842-4950-A601-8098935AC0B6}" presName="ellipse3" presStyleLbl="vennNode1" presStyleIdx="2" presStyleCnt="3" custScaleX="79252" custScaleY="76471" custLinFactNeighborX="-24891" custLinFactNeighborY="18222">
        <dgm:presLayoutVars>
          <dgm:bulletEnabled val="1"/>
        </dgm:presLayoutVars>
      </dgm:prSet>
      <dgm:spPr>
        <a:prstGeom prst="ellipse">
          <a:avLst/>
        </a:prstGeom>
      </dgm:spPr>
    </dgm:pt>
  </dgm:ptLst>
  <dgm:cxnLst>
    <dgm:cxn modelId="{77FB8337-1E2C-4522-A2AB-3FBCBF4DABFD}" type="presOf" srcId="{25530A63-1180-4F3C-A4AB-9A26EE5346B7}" destId="{1E1311DB-DCE8-438C-9239-4A16AF635D4B}" srcOrd="0" destOrd="0" presId="urn:microsoft.com/office/officeart/2005/8/layout/rings+Icon"/>
    <dgm:cxn modelId="{D044943A-C14D-40EE-9113-EFB93BCF7FCB}" type="presOf" srcId="{91B62D07-0842-4950-A601-8098935AC0B6}" destId="{57A06290-4C29-456B-A0EC-422643AB5F96}" srcOrd="0" destOrd="0" presId="urn:microsoft.com/office/officeart/2005/8/layout/rings+Icon"/>
    <dgm:cxn modelId="{58569F67-72A7-4130-A00C-4DF2A149A123}" srcId="{91B62D07-0842-4950-A601-8098935AC0B6}" destId="{B64CC290-CA99-49BB-816D-CFFD5F8D4C8B}" srcOrd="1" destOrd="0" parTransId="{CDFC8BD2-C3BD-4DA1-B24E-8B95C0D3A320}" sibTransId="{F4AE3B3C-8FC0-4877-8AA7-3EA1ED289CD3}"/>
    <dgm:cxn modelId="{714B6482-1DD1-4483-A2FA-2E59E9996108}" srcId="{91B62D07-0842-4950-A601-8098935AC0B6}" destId="{F745C945-B3AB-4061-BAED-115FCAB07910}" srcOrd="0" destOrd="0" parTransId="{99AC30EB-E658-459B-82F3-030BC3E926F6}" sibTransId="{F46B55D5-7C96-411A-9075-5CAD031D986E}"/>
    <dgm:cxn modelId="{E4F993A7-29F8-4B2D-AF2E-188B130587C0}" type="presOf" srcId="{B64CC290-CA99-49BB-816D-CFFD5F8D4C8B}" destId="{406230E0-0431-4048-B140-D18A9170CF14}" srcOrd="0" destOrd="0" presId="urn:microsoft.com/office/officeart/2005/8/layout/rings+Icon"/>
    <dgm:cxn modelId="{5F0677D8-214E-4A06-B378-62C92C822BC8}" srcId="{91B62D07-0842-4950-A601-8098935AC0B6}" destId="{25530A63-1180-4F3C-A4AB-9A26EE5346B7}" srcOrd="2" destOrd="0" parTransId="{8D5B1154-0C5C-4A08-9AC7-74A535CB7411}" sibTransId="{A74CFE6E-98F6-41C7-8EFD-693956CD58B1}"/>
    <dgm:cxn modelId="{444378F9-3A7E-4024-8014-385004EF068A}" type="presOf" srcId="{F745C945-B3AB-4061-BAED-115FCAB07910}" destId="{C14C0254-B480-4313-AF99-4AA3234FF1BE}" srcOrd="0" destOrd="0" presId="urn:microsoft.com/office/officeart/2005/8/layout/rings+Icon"/>
    <dgm:cxn modelId="{A782D24A-DC32-473D-BF04-4A7D82CADC73}" type="presParOf" srcId="{57A06290-4C29-456B-A0EC-422643AB5F96}" destId="{C14C0254-B480-4313-AF99-4AA3234FF1BE}" srcOrd="0" destOrd="0" presId="urn:microsoft.com/office/officeart/2005/8/layout/rings+Icon"/>
    <dgm:cxn modelId="{DD20F30F-3275-4814-889F-1EE198BED6B9}" type="presParOf" srcId="{57A06290-4C29-456B-A0EC-422643AB5F96}" destId="{406230E0-0431-4048-B140-D18A9170CF14}" srcOrd="1" destOrd="0" presId="urn:microsoft.com/office/officeart/2005/8/layout/rings+Icon"/>
    <dgm:cxn modelId="{F36C0899-47F4-491A-9A72-AE7E41534699}" type="presParOf" srcId="{57A06290-4C29-456B-A0EC-422643AB5F96}" destId="{1E1311DB-DCE8-438C-9239-4A16AF635D4B}" srcOrd="2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1B62D07-0842-4950-A601-8098935AC0B6}" type="doc">
      <dgm:prSet loTypeId="urn:microsoft.com/office/officeart/2005/8/layout/rings+Icon" loCatId="relationship" qsTypeId="urn:microsoft.com/office/officeart/2005/8/quickstyle/simple1" qsCatId="simple" csTypeId="urn:microsoft.com/office/officeart/2005/8/colors/accent1_2" csCatId="accent1" phldr="1"/>
      <dgm:spPr/>
    </dgm:pt>
    <dgm:pt modelId="{F745C945-B3AB-4061-BAED-115FCAB07910}">
      <dgm:prSet phldrT="[Text]" custT="1"/>
      <dgm:spPr>
        <a:xfrm>
          <a:off x="109925" y="56529"/>
          <a:ext cx="621933" cy="617117"/>
        </a:xfrm>
        <a:solidFill>
          <a:schemeClr val="accent3">
            <a:lumMod val="75000"/>
            <a:alpha val="50000"/>
          </a:scheme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99AC30EB-E658-459B-82F3-030BC3E926F6}" type="parTrans" cxnId="{714B6482-1DD1-4483-A2FA-2E59E9996108}">
      <dgm:prSet/>
      <dgm:spPr/>
      <dgm:t>
        <a:bodyPr/>
        <a:lstStyle/>
        <a:p>
          <a:endParaRPr lang="en-US"/>
        </a:p>
      </dgm:t>
    </dgm:pt>
    <dgm:pt modelId="{F46B55D5-7C96-411A-9075-5CAD031D986E}" type="sibTrans" cxnId="{714B6482-1DD1-4483-A2FA-2E59E9996108}">
      <dgm:prSet/>
      <dgm:spPr/>
      <dgm:t>
        <a:bodyPr/>
        <a:lstStyle/>
        <a:p>
          <a:endParaRPr lang="en-US"/>
        </a:p>
      </dgm:t>
    </dgm:pt>
    <dgm:pt modelId="{B64CC290-CA99-49BB-816D-CFFD5F8D4C8B}">
      <dgm:prSet phldrT="[Text]" custT="1"/>
      <dgm:spPr>
        <a:xfrm>
          <a:off x="350051" y="412781"/>
          <a:ext cx="617125" cy="617117"/>
        </a:xfrm>
        <a:solidFill>
          <a:schemeClr val="accent6">
            <a:lumMod val="75000"/>
            <a:alpha val="50000"/>
          </a:scheme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 sz="18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CDFC8BD2-C3BD-4DA1-B24E-8B95C0D3A320}" type="parTrans" cxnId="{58569F67-72A7-4130-A00C-4DF2A149A123}">
      <dgm:prSet/>
      <dgm:spPr/>
      <dgm:t>
        <a:bodyPr/>
        <a:lstStyle/>
        <a:p>
          <a:endParaRPr lang="en-US"/>
        </a:p>
      </dgm:t>
    </dgm:pt>
    <dgm:pt modelId="{F4AE3B3C-8FC0-4877-8AA7-3EA1ED289CD3}" type="sibTrans" cxnId="{58569F67-72A7-4130-A00C-4DF2A149A123}">
      <dgm:prSet/>
      <dgm:spPr/>
      <dgm:t>
        <a:bodyPr/>
        <a:lstStyle/>
        <a:p>
          <a:endParaRPr lang="en-US"/>
        </a:p>
      </dgm:t>
    </dgm:pt>
    <dgm:pt modelId="{25530A63-1180-4F3C-A4AB-9A26EE5346B7}">
      <dgm:prSet phldrT="[Text]" custT="1"/>
      <dgm:spPr>
        <a:xfrm>
          <a:off x="568687" y="46856"/>
          <a:ext cx="617125" cy="621912"/>
        </a:xfr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U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D5B1154-0C5C-4A08-9AC7-74A535CB7411}" type="parTrans" cxnId="{5F0677D8-214E-4A06-B378-62C92C822BC8}">
      <dgm:prSet/>
      <dgm:spPr/>
      <dgm:t>
        <a:bodyPr/>
        <a:lstStyle/>
        <a:p>
          <a:endParaRPr lang="en-US"/>
        </a:p>
      </dgm:t>
    </dgm:pt>
    <dgm:pt modelId="{A74CFE6E-98F6-41C7-8EFD-693956CD58B1}" type="sibTrans" cxnId="{5F0677D8-214E-4A06-B378-62C92C822BC8}">
      <dgm:prSet/>
      <dgm:spPr/>
      <dgm:t>
        <a:bodyPr/>
        <a:lstStyle/>
        <a:p>
          <a:endParaRPr lang="en-US"/>
        </a:p>
      </dgm:t>
    </dgm:pt>
    <dgm:pt modelId="{57A06290-4C29-456B-A0EC-422643AB5F96}" type="pres">
      <dgm:prSet presAssocID="{91B62D07-0842-4950-A601-8098935AC0B6}" presName="Name0" presStyleCnt="0">
        <dgm:presLayoutVars>
          <dgm:chMax val="7"/>
          <dgm:dir/>
          <dgm:resizeHandles val="exact"/>
        </dgm:presLayoutVars>
      </dgm:prSet>
      <dgm:spPr/>
    </dgm:pt>
    <dgm:pt modelId="{C14C0254-B480-4313-AF99-4AA3234FF1BE}" type="pres">
      <dgm:prSet presAssocID="{91B62D07-0842-4950-A601-8098935AC0B6}" presName="ellipse1" presStyleLbl="vennNode1" presStyleIdx="0" presStyleCnt="3" custScaleX="83395" custScaleY="79578" custLinFactNeighborX="29433" custLinFactNeighborY="20846">
        <dgm:presLayoutVars>
          <dgm:bulletEnabled val="1"/>
        </dgm:presLayoutVars>
      </dgm:prSet>
      <dgm:spPr>
        <a:prstGeom prst="ellipse">
          <a:avLst/>
        </a:prstGeom>
      </dgm:spPr>
    </dgm:pt>
    <dgm:pt modelId="{406230E0-0431-4048-B140-D18A9170CF14}" type="pres">
      <dgm:prSet presAssocID="{91B62D07-0842-4950-A601-8098935AC0B6}" presName="ellipse2" presStyleLbl="vennNode1" presStyleIdx="1" presStyleCnt="3" custScaleX="81880" custScaleY="81377" custLinFactNeighborX="5353" custLinFactNeighborY="-9105">
        <dgm:presLayoutVars>
          <dgm:bulletEnabled val="1"/>
        </dgm:presLayoutVars>
      </dgm:prSet>
      <dgm:spPr>
        <a:prstGeom prst="ellipse">
          <a:avLst/>
        </a:prstGeom>
      </dgm:spPr>
    </dgm:pt>
    <dgm:pt modelId="{1E1311DB-DCE8-438C-9239-4A16AF635D4B}" type="pres">
      <dgm:prSet presAssocID="{91B62D07-0842-4950-A601-8098935AC0B6}" presName="ellipse3" presStyleLbl="vennNode1" presStyleIdx="2" presStyleCnt="3" custScaleX="79252" custScaleY="76471" custLinFactNeighborX="-24891" custLinFactNeighborY="18222">
        <dgm:presLayoutVars>
          <dgm:bulletEnabled val="1"/>
        </dgm:presLayoutVars>
      </dgm:prSet>
      <dgm:spPr>
        <a:prstGeom prst="ellipse">
          <a:avLst/>
        </a:prstGeom>
      </dgm:spPr>
    </dgm:pt>
  </dgm:ptLst>
  <dgm:cxnLst>
    <dgm:cxn modelId="{77FB8337-1E2C-4522-A2AB-3FBCBF4DABFD}" type="presOf" srcId="{25530A63-1180-4F3C-A4AB-9A26EE5346B7}" destId="{1E1311DB-DCE8-438C-9239-4A16AF635D4B}" srcOrd="0" destOrd="0" presId="urn:microsoft.com/office/officeart/2005/8/layout/rings+Icon"/>
    <dgm:cxn modelId="{D044943A-C14D-40EE-9113-EFB93BCF7FCB}" type="presOf" srcId="{91B62D07-0842-4950-A601-8098935AC0B6}" destId="{57A06290-4C29-456B-A0EC-422643AB5F96}" srcOrd="0" destOrd="0" presId="urn:microsoft.com/office/officeart/2005/8/layout/rings+Icon"/>
    <dgm:cxn modelId="{58569F67-72A7-4130-A00C-4DF2A149A123}" srcId="{91B62D07-0842-4950-A601-8098935AC0B6}" destId="{B64CC290-CA99-49BB-816D-CFFD5F8D4C8B}" srcOrd="1" destOrd="0" parTransId="{CDFC8BD2-C3BD-4DA1-B24E-8B95C0D3A320}" sibTransId="{F4AE3B3C-8FC0-4877-8AA7-3EA1ED289CD3}"/>
    <dgm:cxn modelId="{714B6482-1DD1-4483-A2FA-2E59E9996108}" srcId="{91B62D07-0842-4950-A601-8098935AC0B6}" destId="{F745C945-B3AB-4061-BAED-115FCAB07910}" srcOrd="0" destOrd="0" parTransId="{99AC30EB-E658-459B-82F3-030BC3E926F6}" sibTransId="{F46B55D5-7C96-411A-9075-5CAD031D986E}"/>
    <dgm:cxn modelId="{E4F993A7-29F8-4B2D-AF2E-188B130587C0}" type="presOf" srcId="{B64CC290-CA99-49BB-816D-CFFD5F8D4C8B}" destId="{406230E0-0431-4048-B140-D18A9170CF14}" srcOrd="0" destOrd="0" presId="urn:microsoft.com/office/officeart/2005/8/layout/rings+Icon"/>
    <dgm:cxn modelId="{5F0677D8-214E-4A06-B378-62C92C822BC8}" srcId="{91B62D07-0842-4950-A601-8098935AC0B6}" destId="{25530A63-1180-4F3C-A4AB-9A26EE5346B7}" srcOrd="2" destOrd="0" parTransId="{8D5B1154-0C5C-4A08-9AC7-74A535CB7411}" sibTransId="{A74CFE6E-98F6-41C7-8EFD-693956CD58B1}"/>
    <dgm:cxn modelId="{444378F9-3A7E-4024-8014-385004EF068A}" type="presOf" srcId="{F745C945-B3AB-4061-BAED-115FCAB07910}" destId="{C14C0254-B480-4313-AF99-4AA3234FF1BE}" srcOrd="0" destOrd="0" presId="urn:microsoft.com/office/officeart/2005/8/layout/rings+Icon"/>
    <dgm:cxn modelId="{A782D24A-DC32-473D-BF04-4A7D82CADC73}" type="presParOf" srcId="{57A06290-4C29-456B-A0EC-422643AB5F96}" destId="{C14C0254-B480-4313-AF99-4AA3234FF1BE}" srcOrd="0" destOrd="0" presId="urn:microsoft.com/office/officeart/2005/8/layout/rings+Icon"/>
    <dgm:cxn modelId="{DD20F30F-3275-4814-889F-1EE198BED6B9}" type="presParOf" srcId="{57A06290-4C29-456B-A0EC-422643AB5F96}" destId="{406230E0-0431-4048-B140-D18A9170CF14}" srcOrd="1" destOrd="0" presId="urn:microsoft.com/office/officeart/2005/8/layout/rings+Icon"/>
    <dgm:cxn modelId="{F36C0899-47F4-491A-9A72-AE7E41534699}" type="presParOf" srcId="{57A06290-4C29-456B-A0EC-422643AB5F96}" destId="{1E1311DB-DCE8-438C-9239-4A16AF635D4B}" srcOrd="2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4C0254-B480-4313-AF99-4AA3234FF1BE}">
      <dsp:nvSpPr>
        <dsp:cNvPr id="0" name=""/>
        <dsp:cNvSpPr/>
      </dsp:nvSpPr>
      <dsp:spPr>
        <a:xfrm>
          <a:off x="459919" y="472937"/>
          <a:ext cx="989263" cy="943970"/>
        </a:xfrm>
        <a:prstGeom prst="ellipse">
          <a:avLst/>
        </a:prstGeom>
        <a:solidFill>
          <a:schemeClr val="accent3">
            <a:lumMod val="75000"/>
            <a:alpha val="50000"/>
          </a:scheme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604793" y="611178"/>
        <a:ext cx="699515" cy="667488"/>
      </dsp:txXfrm>
    </dsp:sp>
    <dsp:sp modelId="{406230E0-0431-4048-B140-D18A9170CF14}">
      <dsp:nvSpPr>
        <dsp:cNvPr id="0" name=""/>
        <dsp:cNvSpPr/>
      </dsp:nvSpPr>
      <dsp:spPr>
        <a:xfrm>
          <a:off x="793826" y="898125"/>
          <a:ext cx="971291" cy="965310"/>
        </a:xfrm>
        <a:prstGeom prst="ellipse">
          <a:avLst/>
        </a:prstGeom>
        <a:solidFill>
          <a:schemeClr val="accent6">
            <a:lumMod val="75000"/>
            <a:alpha val="50000"/>
          </a:scheme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936068" y="1039491"/>
        <a:ext cx="686807" cy="682578"/>
      </dsp:txXfrm>
    </dsp:sp>
    <dsp:sp modelId="{1E1311DB-DCE8-438C-9239-4A16AF635D4B}">
      <dsp:nvSpPr>
        <dsp:cNvPr id="0" name=""/>
        <dsp:cNvSpPr/>
      </dsp:nvSpPr>
      <dsp:spPr>
        <a:xfrm>
          <a:off x="1060492" y="460238"/>
          <a:ext cx="940117" cy="907114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198169" y="593082"/>
        <a:ext cx="664763" cy="64142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4C0254-B480-4313-AF99-4AA3234FF1BE}">
      <dsp:nvSpPr>
        <dsp:cNvPr id="0" name=""/>
        <dsp:cNvSpPr/>
      </dsp:nvSpPr>
      <dsp:spPr>
        <a:xfrm>
          <a:off x="459919" y="472937"/>
          <a:ext cx="989263" cy="943970"/>
        </a:xfrm>
        <a:prstGeom prst="ellipse">
          <a:avLst/>
        </a:prstGeom>
        <a:solidFill>
          <a:schemeClr val="accent3">
            <a:lumMod val="75000"/>
            <a:alpha val="50000"/>
          </a:scheme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604793" y="611178"/>
        <a:ext cx="699515" cy="667488"/>
      </dsp:txXfrm>
    </dsp:sp>
    <dsp:sp modelId="{406230E0-0431-4048-B140-D18A9170CF14}">
      <dsp:nvSpPr>
        <dsp:cNvPr id="0" name=""/>
        <dsp:cNvSpPr/>
      </dsp:nvSpPr>
      <dsp:spPr>
        <a:xfrm>
          <a:off x="793826" y="898125"/>
          <a:ext cx="971291" cy="965310"/>
        </a:xfrm>
        <a:prstGeom prst="ellipse">
          <a:avLst/>
        </a:prstGeom>
        <a:solidFill>
          <a:schemeClr val="accent6">
            <a:lumMod val="75000"/>
            <a:alpha val="50000"/>
          </a:scheme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936068" y="1039491"/>
        <a:ext cx="686807" cy="682578"/>
      </dsp:txXfrm>
    </dsp:sp>
    <dsp:sp modelId="{1E1311DB-DCE8-438C-9239-4A16AF635D4B}">
      <dsp:nvSpPr>
        <dsp:cNvPr id="0" name=""/>
        <dsp:cNvSpPr/>
      </dsp:nvSpPr>
      <dsp:spPr>
        <a:xfrm>
          <a:off x="1060492" y="460238"/>
          <a:ext cx="940117" cy="907114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198169" y="593082"/>
        <a:ext cx="664763" cy="6414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Interconnected Rings"/>
  <dgm:desc val="Use to show overlapping or interconnected ideas or concepts. The first seven lines of Level 1 text correspond with a circle. Unused text does not appear, but remains available if you switch layouts. 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Interconnected Rings"/>
  <dgm:desc val="Use to show overlapping or interconnected ideas or concepts. The first seven lines of Level 1 text correspond with a circle. Unused text does not appear, but remains available if you switch layouts. 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7EBEA697904B8A14B9C67E8E6163" ma:contentTypeVersion="18" ma:contentTypeDescription="Opprett et nytt dokument." ma:contentTypeScope="" ma:versionID="ad9a8a2bdd359afeef814e6a4f7c8c44">
  <xsd:schema xmlns:xsd="http://www.w3.org/2001/XMLSchema" xmlns:xs="http://www.w3.org/2001/XMLSchema" xmlns:p="http://schemas.microsoft.com/office/2006/metadata/properties" xmlns:ns2="21836b81-a6f1-4270-9365-36ef089903d0" xmlns:ns3="3e72e723-a613-48be-9c89-e87e405a582f" targetNamespace="http://schemas.microsoft.com/office/2006/metadata/properties" ma:root="true" ma:fieldsID="2ce5c963928a700453e79d929ef301b5" ns2:_="" ns3:_="">
    <xsd:import namespace="21836b81-a6f1-4270-9365-36ef089903d0"/>
    <xsd:import namespace="3e72e723-a613-48be-9c89-e87e405a5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36b81-a6f1-4270-9365-36ef08990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e723-a613-48be-9c89-e87e405a5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0bdbc-fdcb-4248-9ca3-bec928f05a3c}" ma:internalName="TaxCatchAll" ma:showField="CatchAllData" ma:web="3e72e723-a613-48be-9c89-e87e405a5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2e723-a613-48be-9c89-e87e405a582f" xsi:nil="true"/>
    <lcf76f155ced4ddcb4097134ff3c332f xmlns="21836b81-a6f1-4270-9365-36ef089903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F0A5E-9715-4377-975A-73D275795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36b81-a6f1-4270-9365-36ef089903d0"/>
    <ds:schemaRef ds:uri="3e72e723-a613-48be-9c89-e87e405a5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2BE17-1C58-49E2-827A-D15C72632FD8}">
  <ds:schemaRefs>
    <ds:schemaRef ds:uri="http://schemas.microsoft.com/office/2006/metadata/properties"/>
    <ds:schemaRef ds:uri="http://schemas.microsoft.com/office/infopath/2007/PartnerControls"/>
    <ds:schemaRef ds:uri="3e72e723-a613-48be-9c89-e87e405a582f"/>
    <ds:schemaRef ds:uri="21836b81-a6f1-4270-9365-36ef089903d0"/>
  </ds:schemaRefs>
</ds:datastoreItem>
</file>

<file path=customXml/itemProps3.xml><?xml version="1.0" encoding="utf-8"?>
<ds:datastoreItem xmlns:ds="http://schemas.openxmlformats.org/officeDocument/2006/customXml" ds:itemID="{ACDDAC83-E6EA-4A1E-BF0C-3E21C3AA908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4252</Words>
  <Characters>22539</Characters>
  <Application>Microsoft Office Word</Application>
  <DocSecurity>0</DocSecurity>
  <Lines>187</Lines>
  <Paragraphs>53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OsloMet</Company>
  <LinksUpToDate>false</LinksUpToDate>
  <CharactersWithSpaces>26738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 Melhus</dc:creator>
  <cp:keywords/>
  <dc:description/>
  <cp:lastModifiedBy>Mali Melhus</cp:lastModifiedBy>
  <cp:revision>3</cp:revision>
  <dcterms:created xsi:type="dcterms:W3CDTF">2024-12-17T08:23:00Z</dcterms:created>
  <dcterms:modified xsi:type="dcterms:W3CDTF">2024-12-17T09:24:00Z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0x01010098FA7EBEA697904B8A14B9C67E8E6163</vt:lpwstr>
  </property>
  <property fmtid="{D5CDD505-2E9C-101B-9397-08002B2CF9AE}" pid="3" name="MediaServiceImageTags">
    <vt:lpwstr/>
  </property>
</Properties>
</file>