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3D80" w14:textId="42F76F38" w:rsidR="001E34B7" w:rsidRDefault="5C6B70F2" w:rsidP="5C6B70F2">
      <w:pPr>
        <w:pStyle w:val="Overskrift1"/>
        <w:rPr>
          <w:rFonts w:ascii="Calibri Light" w:hAnsi="Calibri Light"/>
          <w:b/>
          <w:bCs/>
        </w:rPr>
      </w:pPr>
      <w:r w:rsidRPr="5C6B70F2">
        <w:rPr>
          <w:b/>
          <w:bCs/>
        </w:rPr>
        <w:t xml:space="preserve">«Vurderingsskjema FYBPRA </w:t>
      </w:r>
      <w:proofErr w:type="spellStart"/>
      <w:r w:rsidRPr="5C6B70F2">
        <w:rPr>
          <w:b/>
          <w:bCs/>
        </w:rPr>
        <w:t>l</w:t>
      </w:r>
      <w:r w:rsidR="00806C06">
        <w:rPr>
          <w:b/>
          <w:bCs/>
        </w:rPr>
        <w:t>l</w:t>
      </w:r>
      <w:proofErr w:type="spellEnd"/>
      <w:r w:rsidRPr="5C6B70F2">
        <w:rPr>
          <w:b/>
          <w:bCs/>
        </w:rPr>
        <w:t xml:space="preserve"> – Klinisk fysioterapi </w:t>
      </w:r>
      <w:r w:rsidR="00806C06">
        <w:rPr>
          <w:b/>
          <w:bCs/>
        </w:rPr>
        <w:t>2</w:t>
      </w:r>
      <w:r w:rsidRPr="5C6B70F2">
        <w:rPr>
          <w:b/>
          <w:bCs/>
        </w:rPr>
        <w:t xml:space="preserve"> </w:t>
      </w:r>
    </w:p>
    <w:p w14:paraId="19C9A6CE" w14:textId="46F83610" w:rsidR="5C6B70F2" w:rsidRDefault="5C6B70F2" w:rsidP="5C6B70F2">
      <w:pPr>
        <w:rPr>
          <w:color w:val="000000" w:themeColor="text1"/>
          <w:szCs w:val="24"/>
        </w:rPr>
      </w:pPr>
    </w:p>
    <w:p w14:paraId="4595F06E" w14:textId="71A9AAB4" w:rsidR="00835456" w:rsidRPr="00835456" w:rsidRDefault="00835456">
      <w:pPr>
        <w:rPr>
          <w:i/>
          <w:iCs/>
        </w:rPr>
      </w:pPr>
      <w:r w:rsidRPr="00835456">
        <w:rPr>
          <w:i/>
          <w:iCs/>
        </w:rPr>
        <w:t xml:space="preserve">Alle aktuelle læringsutbyttebeskrivelser må </w:t>
      </w:r>
      <w:r w:rsidR="000D4C83">
        <w:rPr>
          <w:i/>
          <w:iCs/>
        </w:rPr>
        <w:t>oppnås</w:t>
      </w:r>
      <w:r w:rsidRPr="00835456">
        <w:rPr>
          <w:i/>
          <w:iCs/>
        </w:rPr>
        <w:t xml:space="preserve"> for å få praksisperioden godkjent.</w:t>
      </w:r>
    </w:p>
    <w:p w14:paraId="2187CAC2" w14:textId="717A39DC" w:rsidR="00B946FC" w:rsidRDefault="00B946FC"/>
    <w:p w14:paraId="790A8E67" w14:textId="1CECE10E" w:rsidR="00B946FC" w:rsidRDefault="00B946FC">
      <w:r w:rsidRPr="00B946FC">
        <w:rPr>
          <w:b/>
          <w:bCs/>
        </w:rPr>
        <w:t>Praksissted</w:t>
      </w:r>
      <w:r>
        <w:rPr>
          <w:b/>
          <w:bCs/>
        </w:rPr>
        <w:t>:</w:t>
      </w:r>
      <w:r w:rsidRPr="00B946FC">
        <w:rPr>
          <w:b/>
          <w:bCs/>
        </w:rPr>
        <w:tab/>
      </w:r>
      <w:r>
        <w:tab/>
      </w:r>
      <w:r>
        <w:tab/>
      </w:r>
      <w:r>
        <w:tab/>
      </w:r>
      <w:r>
        <w:tab/>
      </w:r>
      <w:r>
        <w:tab/>
      </w:r>
      <w:r w:rsidRPr="00B946FC">
        <w:rPr>
          <w:b/>
          <w:bCs/>
        </w:rPr>
        <w:t>Student</w:t>
      </w:r>
      <w:r>
        <w:rPr>
          <w:b/>
          <w:bCs/>
        </w:rPr>
        <w:t>:</w:t>
      </w:r>
    </w:p>
    <w:tbl>
      <w:tblPr>
        <w:tblStyle w:val="Tabellrutenett"/>
        <w:tblW w:w="13745" w:type="dxa"/>
        <w:tblLook w:val="04A0" w:firstRow="1" w:lastRow="0" w:firstColumn="1" w:lastColumn="0" w:noHBand="0" w:noVBand="1"/>
      </w:tblPr>
      <w:tblGrid>
        <w:gridCol w:w="4852"/>
        <w:gridCol w:w="1380"/>
        <w:gridCol w:w="1701"/>
        <w:gridCol w:w="1701"/>
        <w:gridCol w:w="1134"/>
        <w:gridCol w:w="1548"/>
        <w:gridCol w:w="1429"/>
      </w:tblGrid>
      <w:tr w:rsidR="0025271C" w14:paraId="389ECC88" w14:textId="77777777" w:rsidTr="00C87657">
        <w:tc>
          <w:tcPr>
            <w:tcW w:w="13745" w:type="dxa"/>
            <w:gridSpan w:val="7"/>
            <w:tcBorders>
              <w:bottom w:val="single" w:sz="12" w:space="0" w:color="auto"/>
            </w:tcBorders>
            <w:shd w:val="clear" w:color="auto" w:fill="D0CECE" w:themeFill="background2" w:themeFillShade="E6"/>
          </w:tcPr>
          <w:p w14:paraId="3AD92CF7" w14:textId="690F33FB" w:rsidR="00191F00" w:rsidRPr="00F36576" w:rsidRDefault="00F36576" w:rsidP="00F36576">
            <w:pPr>
              <w:pStyle w:val="Overskrift1"/>
              <w:ind w:left="0" w:firstLine="0"/>
              <w:rPr>
                <w:b/>
                <w:bCs/>
              </w:rPr>
            </w:pPr>
            <w:r w:rsidRPr="00F36576">
              <w:rPr>
                <w:b/>
                <w:bCs/>
              </w:rPr>
              <w:t>K</w:t>
            </w:r>
            <w:r w:rsidR="0025271C" w:rsidRPr="00F36576">
              <w:rPr>
                <w:b/>
                <w:bCs/>
              </w:rPr>
              <w:t>UNNSKAP</w:t>
            </w:r>
          </w:p>
        </w:tc>
      </w:tr>
      <w:tr w:rsidR="0031037A" w:rsidRPr="007B74E8" w14:paraId="6B606473" w14:textId="0E8225F5" w:rsidTr="00C87657">
        <w:tc>
          <w:tcPr>
            <w:tcW w:w="4852" w:type="dxa"/>
            <w:tcBorders>
              <w:top w:val="single" w:sz="12" w:space="0" w:color="auto"/>
              <w:right w:val="single" w:sz="12" w:space="0" w:color="auto"/>
            </w:tcBorders>
          </w:tcPr>
          <w:p w14:paraId="543386F2" w14:textId="77777777" w:rsidR="00EF106E" w:rsidRPr="007B74E8" w:rsidRDefault="00EF106E" w:rsidP="009A4D79">
            <w:pPr>
              <w:rPr>
                <w:szCs w:val="24"/>
              </w:rPr>
            </w:pPr>
          </w:p>
        </w:tc>
        <w:tc>
          <w:tcPr>
            <w:tcW w:w="4782" w:type="dxa"/>
            <w:gridSpan w:val="3"/>
            <w:tcBorders>
              <w:top w:val="single" w:sz="12" w:space="0" w:color="auto"/>
              <w:left w:val="single" w:sz="12" w:space="0" w:color="auto"/>
              <w:right w:val="single" w:sz="12" w:space="0" w:color="auto"/>
            </w:tcBorders>
          </w:tcPr>
          <w:p w14:paraId="57CCCE00" w14:textId="469F50BD" w:rsidR="00EF106E" w:rsidRPr="007B74E8" w:rsidRDefault="00EF106E" w:rsidP="009A4D79">
            <w:pPr>
              <w:rPr>
                <w:szCs w:val="24"/>
              </w:rPr>
            </w:pPr>
            <w:r w:rsidRPr="007B74E8">
              <w:rPr>
                <w:szCs w:val="24"/>
              </w:rPr>
              <w:t>Midtveis</w:t>
            </w:r>
            <w:r>
              <w:rPr>
                <w:szCs w:val="24"/>
              </w:rPr>
              <w:t xml:space="preserve"> (dato)</w:t>
            </w:r>
          </w:p>
          <w:p w14:paraId="6707B8E7" w14:textId="77777777" w:rsidR="00EF106E" w:rsidRPr="007B74E8" w:rsidRDefault="00EF106E" w:rsidP="009A4D79">
            <w:pPr>
              <w:rPr>
                <w:szCs w:val="24"/>
              </w:rPr>
            </w:pPr>
          </w:p>
        </w:tc>
        <w:tc>
          <w:tcPr>
            <w:tcW w:w="2682" w:type="dxa"/>
            <w:gridSpan w:val="2"/>
            <w:tcBorders>
              <w:top w:val="single" w:sz="12" w:space="0" w:color="auto"/>
              <w:left w:val="single" w:sz="12" w:space="0" w:color="auto"/>
            </w:tcBorders>
          </w:tcPr>
          <w:p w14:paraId="2E4D6D21" w14:textId="77777777" w:rsidR="00EF106E" w:rsidRPr="007B74E8" w:rsidRDefault="00EF106E" w:rsidP="009A4D79">
            <w:pPr>
              <w:rPr>
                <w:szCs w:val="24"/>
              </w:rPr>
            </w:pPr>
            <w:r w:rsidRPr="007B74E8">
              <w:rPr>
                <w:szCs w:val="24"/>
              </w:rPr>
              <w:t>Slutt</w:t>
            </w:r>
            <w:r>
              <w:rPr>
                <w:szCs w:val="24"/>
              </w:rPr>
              <w:t xml:space="preserve"> (dato)</w:t>
            </w:r>
          </w:p>
        </w:tc>
        <w:tc>
          <w:tcPr>
            <w:tcW w:w="1429" w:type="dxa"/>
            <w:tcBorders>
              <w:top w:val="single" w:sz="12" w:space="0" w:color="auto"/>
            </w:tcBorders>
          </w:tcPr>
          <w:p w14:paraId="31F6E093" w14:textId="77777777" w:rsidR="00EF106E" w:rsidRPr="007B74E8" w:rsidRDefault="00EF106E" w:rsidP="009A4D79">
            <w:pPr>
              <w:rPr>
                <w:szCs w:val="24"/>
              </w:rPr>
            </w:pPr>
          </w:p>
        </w:tc>
      </w:tr>
      <w:tr w:rsidR="0031037A" w:rsidRPr="007B74E8" w14:paraId="1DAE989C" w14:textId="6712468F" w:rsidTr="00C87657">
        <w:trPr>
          <w:trHeight w:val="930"/>
        </w:trPr>
        <w:tc>
          <w:tcPr>
            <w:tcW w:w="4852" w:type="dxa"/>
            <w:tcBorders>
              <w:right w:val="single" w:sz="12" w:space="0" w:color="auto"/>
            </w:tcBorders>
          </w:tcPr>
          <w:p w14:paraId="6BFA8B55" w14:textId="77777777" w:rsidR="00EF106E" w:rsidRPr="00384F4E" w:rsidRDefault="00EF106E" w:rsidP="0042778F">
            <w:pPr>
              <w:rPr>
                <w:b/>
                <w:szCs w:val="24"/>
              </w:rPr>
            </w:pPr>
            <w:r w:rsidRPr="00384F4E">
              <w:rPr>
                <w:b/>
                <w:szCs w:val="24"/>
              </w:rPr>
              <w:t>STUDENTEN SKAL</w:t>
            </w:r>
          </w:p>
        </w:tc>
        <w:tc>
          <w:tcPr>
            <w:tcW w:w="1380" w:type="dxa"/>
            <w:tcBorders>
              <w:left w:val="single" w:sz="12" w:space="0" w:color="auto"/>
            </w:tcBorders>
          </w:tcPr>
          <w:p w14:paraId="05C029F4" w14:textId="2D707D1A" w:rsidR="00EF106E" w:rsidRPr="007B74E8" w:rsidRDefault="00835456" w:rsidP="0042778F">
            <w:pPr>
              <w:rPr>
                <w:szCs w:val="24"/>
              </w:rPr>
            </w:pPr>
            <w:r>
              <w:rPr>
                <w:szCs w:val="24"/>
              </w:rPr>
              <w:t>Oppnådd</w:t>
            </w:r>
          </w:p>
        </w:tc>
        <w:tc>
          <w:tcPr>
            <w:tcW w:w="1701" w:type="dxa"/>
          </w:tcPr>
          <w:p w14:paraId="381622AC" w14:textId="2BF92BC9" w:rsidR="00EF106E" w:rsidRPr="007B74E8" w:rsidRDefault="00835456" w:rsidP="0042778F">
            <w:pPr>
              <w:rPr>
                <w:szCs w:val="24"/>
              </w:rPr>
            </w:pPr>
            <w:r>
              <w:rPr>
                <w:szCs w:val="24"/>
              </w:rPr>
              <w:t>Delvis oppnådd</w:t>
            </w:r>
            <w:r w:rsidR="00E92A87">
              <w:rPr>
                <w:szCs w:val="24"/>
              </w:rPr>
              <w:t xml:space="preserve"> </w:t>
            </w:r>
          </w:p>
        </w:tc>
        <w:tc>
          <w:tcPr>
            <w:tcW w:w="1701" w:type="dxa"/>
            <w:tcBorders>
              <w:right w:val="single" w:sz="12" w:space="0" w:color="auto"/>
            </w:tcBorders>
          </w:tcPr>
          <w:p w14:paraId="443D00B1" w14:textId="6B0D6BAD" w:rsidR="00EF106E" w:rsidRPr="007B74E8" w:rsidRDefault="00EF106E" w:rsidP="0042778F">
            <w:r>
              <w:t xml:space="preserve">Ikke </w:t>
            </w:r>
            <w:r w:rsidR="009F4D51">
              <w:t>oppnådd</w:t>
            </w:r>
          </w:p>
        </w:tc>
        <w:tc>
          <w:tcPr>
            <w:tcW w:w="1134" w:type="dxa"/>
            <w:tcBorders>
              <w:left w:val="single" w:sz="12" w:space="0" w:color="auto"/>
            </w:tcBorders>
          </w:tcPr>
          <w:p w14:paraId="735068D4" w14:textId="20F8530E" w:rsidR="00EF106E" w:rsidRPr="007B74E8" w:rsidRDefault="00835456" w:rsidP="0042778F">
            <w:pPr>
              <w:rPr>
                <w:szCs w:val="24"/>
              </w:rPr>
            </w:pPr>
            <w:r>
              <w:rPr>
                <w:szCs w:val="24"/>
              </w:rPr>
              <w:t>Oppnådd</w:t>
            </w:r>
          </w:p>
        </w:tc>
        <w:tc>
          <w:tcPr>
            <w:tcW w:w="1548" w:type="dxa"/>
          </w:tcPr>
          <w:p w14:paraId="6ED287BF" w14:textId="256BDD04" w:rsidR="00EF106E" w:rsidRPr="007B74E8" w:rsidRDefault="0031037A" w:rsidP="0042778F">
            <w:pPr>
              <w:rPr>
                <w:szCs w:val="24"/>
              </w:rPr>
            </w:pPr>
            <w:r>
              <w:rPr>
                <w:szCs w:val="24"/>
              </w:rPr>
              <w:t xml:space="preserve">Ikke </w:t>
            </w:r>
            <w:r w:rsidR="00835456">
              <w:rPr>
                <w:szCs w:val="24"/>
              </w:rPr>
              <w:t>oppnådd</w:t>
            </w:r>
            <w:r w:rsidR="00E92A87">
              <w:rPr>
                <w:szCs w:val="24"/>
              </w:rPr>
              <w:t xml:space="preserve"> </w:t>
            </w:r>
          </w:p>
        </w:tc>
        <w:tc>
          <w:tcPr>
            <w:tcW w:w="1429" w:type="dxa"/>
          </w:tcPr>
          <w:p w14:paraId="4329D003" w14:textId="57A016C9" w:rsidR="00EF106E" w:rsidRPr="007B74E8" w:rsidRDefault="00EF106E" w:rsidP="0042778F">
            <w:pPr>
              <w:rPr>
                <w:szCs w:val="24"/>
              </w:rPr>
            </w:pPr>
            <w:r>
              <w:rPr>
                <w:szCs w:val="24"/>
              </w:rPr>
              <w:t>Ikke aktuelt</w:t>
            </w:r>
          </w:p>
        </w:tc>
      </w:tr>
      <w:tr w:rsidR="0031037A" w:rsidRPr="007B74E8" w14:paraId="4A17B79B" w14:textId="361DEACB" w:rsidTr="00C87657">
        <w:tc>
          <w:tcPr>
            <w:tcW w:w="4852" w:type="dxa"/>
            <w:tcBorders>
              <w:right w:val="single" w:sz="12" w:space="0" w:color="auto"/>
            </w:tcBorders>
          </w:tcPr>
          <w:p w14:paraId="38571F0E" w14:textId="6C264317" w:rsidR="00EF106E" w:rsidRDefault="00EF106E" w:rsidP="0042778F">
            <w:pPr>
              <w:pStyle w:val="paragraph"/>
              <w:spacing w:before="0" w:beforeAutospacing="0" w:after="0" w:afterAutospacing="0"/>
              <w:textAlignment w:val="baseline"/>
              <w:rPr>
                <w:rStyle w:val="eop"/>
                <w:rFonts w:ascii="Calibri" w:hAnsi="Calibri" w:cs="Calibri"/>
                <w:b/>
                <w:bCs/>
                <w:color w:val="2E75B5"/>
                <w:sz w:val="28"/>
                <w:szCs w:val="28"/>
              </w:rPr>
            </w:pPr>
            <w:r>
              <w:rPr>
                <w:rStyle w:val="normaltextrun"/>
                <w:rFonts w:ascii="Calibri" w:hAnsi="Calibri" w:cs="Calibri"/>
                <w:b/>
                <w:bCs/>
                <w:color w:val="2E75B5"/>
                <w:sz w:val="28"/>
                <w:szCs w:val="28"/>
              </w:rPr>
              <w:t xml:space="preserve">Læringsutbytte #1 </w:t>
            </w:r>
            <w:r>
              <w:rPr>
                <w:rStyle w:val="eop"/>
                <w:rFonts w:ascii="Calibri" w:hAnsi="Calibri" w:cs="Calibri"/>
                <w:b/>
                <w:bCs/>
                <w:color w:val="2E75B5"/>
                <w:sz w:val="28"/>
                <w:szCs w:val="28"/>
              </w:rPr>
              <w:t> </w:t>
            </w:r>
          </w:p>
          <w:p w14:paraId="3527404E" w14:textId="77777777" w:rsidR="00697778" w:rsidRDefault="00697778" w:rsidP="00697778">
            <w:pPr>
              <w:pStyle w:val="paragraph"/>
              <w:spacing w:before="0" w:beforeAutospacing="0" w:after="0" w:afterAutospacing="0"/>
              <w:textAlignment w:val="baseline"/>
              <w:rPr>
                <w:rFonts w:ascii="Segoe UI" w:hAnsi="Segoe UI" w:cs="Segoe UI"/>
                <w:b/>
                <w:bCs/>
                <w:color w:val="5B9BD5"/>
                <w:sz w:val="18"/>
                <w:szCs w:val="18"/>
              </w:rPr>
            </w:pPr>
            <w:r>
              <w:rPr>
                <w:rStyle w:val="normaltextrun"/>
                <w:rFonts w:ascii="Calibri" w:hAnsi="Calibri" w:cs="Calibri"/>
                <w:b/>
                <w:bCs/>
              </w:rPr>
              <w:t>Redegjøre for lover og forskrifter som er aktuelle for virksomheten ved tjenestestedet</w:t>
            </w:r>
            <w:r>
              <w:rPr>
                <w:rStyle w:val="eop"/>
                <w:rFonts w:ascii="Calibri" w:hAnsi="Calibri" w:cs="Calibri"/>
                <w:b/>
                <w:bCs/>
              </w:rPr>
              <w:t> </w:t>
            </w:r>
          </w:p>
          <w:p w14:paraId="4E2153A4" w14:textId="1A6B1966" w:rsidR="00EF106E" w:rsidRPr="007B74E8" w:rsidRDefault="00EF106E" w:rsidP="00697778">
            <w:pPr>
              <w:pStyle w:val="paragraph"/>
              <w:spacing w:before="0" w:beforeAutospacing="0" w:after="0" w:afterAutospacing="0"/>
              <w:textAlignment w:val="baseline"/>
            </w:pPr>
          </w:p>
        </w:tc>
        <w:tc>
          <w:tcPr>
            <w:tcW w:w="1380" w:type="dxa"/>
            <w:tcBorders>
              <w:left w:val="single" w:sz="12" w:space="0" w:color="auto"/>
            </w:tcBorders>
          </w:tcPr>
          <w:p w14:paraId="6F92928B" w14:textId="72E99557" w:rsidR="00EF106E" w:rsidRPr="007B74E8" w:rsidRDefault="00EF106E" w:rsidP="0042778F">
            <w:pPr>
              <w:rPr>
                <w:szCs w:val="24"/>
              </w:rPr>
            </w:pPr>
          </w:p>
        </w:tc>
        <w:tc>
          <w:tcPr>
            <w:tcW w:w="1701" w:type="dxa"/>
          </w:tcPr>
          <w:p w14:paraId="650CC1C6" w14:textId="77777777" w:rsidR="00EF106E" w:rsidRPr="007B74E8" w:rsidRDefault="00EF106E" w:rsidP="0042778F">
            <w:pPr>
              <w:rPr>
                <w:szCs w:val="24"/>
              </w:rPr>
            </w:pPr>
          </w:p>
        </w:tc>
        <w:tc>
          <w:tcPr>
            <w:tcW w:w="1701" w:type="dxa"/>
            <w:tcBorders>
              <w:right w:val="single" w:sz="12" w:space="0" w:color="auto"/>
            </w:tcBorders>
          </w:tcPr>
          <w:p w14:paraId="3572BCB2" w14:textId="77777777" w:rsidR="00EF106E" w:rsidRPr="007B74E8" w:rsidRDefault="00EF106E" w:rsidP="0042778F">
            <w:pPr>
              <w:rPr>
                <w:szCs w:val="24"/>
              </w:rPr>
            </w:pPr>
          </w:p>
        </w:tc>
        <w:tc>
          <w:tcPr>
            <w:tcW w:w="1134" w:type="dxa"/>
            <w:tcBorders>
              <w:left w:val="single" w:sz="12" w:space="0" w:color="auto"/>
            </w:tcBorders>
          </w:tcPr>
          <w:p w14:paraId="0DBDC47F" w14:textId="77777777" w:rsidR="00EF106E" w:rsidRPr="007B74E8" w:rsidRDefault="00EF106E" w:rsidP="0042778F">
            <w:pPr>
              <w:rPr>
                <w:szCs w:val="24"/>
              </w:rPr>
            </w:pPr>
          </w:p>
        </w:tc>
        <w:tc>
          <w:tcPr>
            <w:tcW w:w="1548" w:type="dxa"/>
          </w:tcPr>
          <w:p w14:paraId="4427E8B8" w14:textId="77777777" w:rsidR="00EF106E" w:rsidRPr="007B74E8" w:rsidRDefault="00EF106E" w:rsidP="0042778F">
            <w:pPr>
              <w:rPr>
                <w:szCs w:val="24"/>
              </w:rPr>
            </w:pPr>
          </w:p>
        </w:tc>
        <w:tc>
          <w:tcPr>
            <w:tcW w:w="1429" w:type="dxa"/>
          </w:tcPr>
          <w:p w14:paraId="34C53035" w14:textId="77777777" w:rsidR="00EF106E" w:rsidRPr="007B74E8" w:rsidRDefault="00EF106E" w:rsidP="0042778F">
            <w:pPr>
              <w:rPr>
                <w:szCs w:val="24"/>
              </w:rPr>
            </w:pPr>
          </w:p>
        </w:tc>
      </w:tr>
      <w:tr w:rsidR="0031037A" w:rsidRPr="007B74E8" w14:paraId="34441AE5" w14:textId="0BD73F84" w:rsidTr="00C87657">
        <w:tc>
          <w:tcPr>
            <w:tcW w:w="4852" w:type="dxa"/>
            <w:tcBorders>
              <w:right w:val="single" w:sz="12" w:space="0" w:color="auto"/>
            </w:tcBorders>
          </w:tcPr>
          <w:p w14:paraId="32909BC5" w14:textId="5424F001" w:rsidR="00EF106E" w:rsidRDefault="00EF106E" w:rsidP="0042778F">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#2</w:t>
            </w:r>
          </w:p>
          <w:p w14:paraId="76025D51" w14:textId="070ED3DC" w:rsidR="00071452" w:rsidRPr="00071452" w:rsidRDefault="00AA084D" w:rsidP="00071452">
            <w:pPr>
              <w:spacing w:after="0" w:line="240" w:lineRule="auto"/>
              <w:ind w:left="0" w:firstLine="0"/>
              <w:textAlignment w:val="baseline"/>
              <w:rPr>
                <w:color w:val="auto"/>
                <w:sz w:val="18"/>
                <w:szCs w:val="18"/>
              </w:rPr>
            </w:pPr>
            <w:r>
              <w:rPr>
                <w:b/>
                <w:bCs/>
                <w:color w:val="auto"/>
                <w:szCs w:val="24"/>
              </w:rPr>
              <w:t>B</w:t>
            </w:r>
            <w:r w:rsidR="00071452" w:rsidRPr="00071452">
              <w:rPr>
                <w:b/>
                <w:bCs/>
                <w:color w:val="auto"/>
                <w:szCs w:val="24"/>
              </w:rPr>
              <w:t>eskrive tjenestestedets faglige forankring og hvordan tjenestestedet beskriver hensikten med sin egen virksomhet</w:t>
            </w:r>
            <w:r w:rsidR="00071452" w:rsidRPr="00071452">
              <w:rPr>
                <w:rFonts w:eastAsiaTheme="majorEastAsia"/>
                <w:color w:val="auto"/>
                <w:szCs w:val="24"/>
              </w:rPr>
              <w:t> </w:t>
            </w:r>
          </w:p>
          <w:p w14:paraId="0921BF04" w14:textId="77777777" w:rsidR="00EF106E" w:rsidRPr="007B74E8" w:rsidRDefault="00EF106E" w:rsidP="00697778">
            <w:pPr>
              <w:pStyle w:val="paragraph"/>
              <w:spacing w:before="0" w:beforeAutospacing="0" w:after="0" w:afterAutospacing="0"/>
              <w:textAlignment w:val="baseline"/>
            </w:pPr>
          </w:p>
        </w:tc>
        <w:tc>
          <w:tcPr>
            <w:tcW w:w="1380" w:type="dxa"/>
            <w:tcBorders>
              <w:left w:val="single" w:sz="12" w:space="0" w:color="auto"/>
            </w:tcBorders>
          </w:tcPr>
          <w:p w14:paraId="6EA9B2EC" w14:textId="282A5B47" w:rsidR="00EF106E" w:rsidRPr="007B74E8" w:rsidRDefault="00EF106E" w:rsidP="0042778F">
            <w:pPr>
              <w:rPr>
                <w:szCs w:val="24"/>
              </w:rPr>
            </w:pPr>
          </w:p>
        </w:tc>
        <w:tc>
          <w:tcPr>
            <w:tcW w:w="1701" w:type="dxa"/>
          </w:tcPr>
          <w:p w14:paraId="7F4209F5" w14:textId="77777777" w:rsidR="00EF106E" w:rsidRPr="007B74E8" w:rsidRDefault="00EF106E" w:rsidP="0042778F">
            <w:pPr>
              <w:rPr>
                <w:szCs w:val="24"/>
              </w:rPr>
            </w:pPr>
          </w:p>
        </w:tc>
        <w:tc>
          <w:tcPr>
            <w:tcW w:w="1701" w:type="dxa"/>
            <w:tcBorders>
              <w:right w:val="single" w:sz="12" w:space="0" w:color="auto"/>
            </w:tcBorders>
          </w:tcPr>
          <w:p w14:paraId="2384F085" w14:textId="77777777" w:rsidR="00EF106E" w:rsidRPr="007B74E8" w:rsidRDefault="00EF106E" w:rsidP="0042778F">
            <w:pPr>
              <w:rPr>
                <w:szCs w:val="24"/>
              </w:rPr>
            </w:pPr>
          </w:p>
        </w:tc>
        <w:tc>
          <w:tcPr>
            <w:tcW w:w="1134" w:type="dxa"/>
            <w:tcBorders>
              <w:left w:val="single" w:sz="12" w:space="0" w:color="auto"/>
            </w:tcBorders>
          </w:tcPr>
          <w:p w14:paraId="3E0BE32D" w14:textId="77777777" w:rsidR="00EF106E" w:rsidRPr="007B74E8" w:rsidRDefault="00EF106E" w:rsidP="0042778F">
            <w:pPr>
              <w:rPr>
                <w:szCs w:val="24"/>
              </w:rPr>
            </w:pPr>
          </w:p>
        </w:tc>
        <w:tc>
          <w:tcPr>
            <w:tcW w:w="1548" w:type="dxa"/>
          </w:tcPr>
          <w:p w14:paraId="69170C6A" w14:textId="77777777" w:rsidR="00EF106E" w:rsidRPr="007B74E8" w:rsidRDefault="00EF106E" w:rsidP="0042778F">
            <w:pPr>
              <w:rPr>
                <w:szCs w:val="24"/>
              </w:rPr>
            </w:pPr>
          </w:p>
        </w:tc>
        <w:tc>
          <w:tcPr>
            <w:tcW w:w="1429" w:type="dxa"/>
          </w:tcPr>
          <w:p w14:paraId="5BAC71C2" w14:textId="77777777" w:rsidR="00EF106E" w:rsidRPr="007B74E8" w:rsidRDefault="00EF106E" w:rsidP="0042778F">
            <w:pPr>
              <w:rPr>
                <w:szCs w:val="24"/>
              </w:rPr>
            </w:pPr>
          </w:p>
        </w:tc>
      </w:tr>
    </w:tbl>
    <w:p w14:paraId="2D20C370" w14:textId="5EE25000" w:rsidR="00DA02B3" w:rsidRDefault="00DA02B3">
      <w:r>
        <w:t>Kommentarer:</w:t>
      </w:r>
    </w:p>
    <w:p w14:paraId="6913ADCB" w14:textId="77777777" w:rsidR="006B61A6" w:rsidRDefault="006B61A6"/>
    <w:tbl>
      <w:tblPr>
        <w:tblStyle w:val="Tabellrutenett"/>
        <w:tblW w:w="13887" w:type="dxa"/>
        <w:tblLook w:val="04A0" w:firstRow="1" w:lastRow="0" w:firstColumn="1" w:lastColumn="0" w:noHBand="0" w:noVBand="1"/>
      </w:tblPr>
      <w:tblGrid>
        <w:gridCol w:w="4849"/>
        <w:gridCol w:w="12"/>
        <w:gridCol w:w="1368"/>
        <w:gridCol w:w="1842"/>
        <w:gridCol w:w="1563"/>
        <w:gridCol w:w="1134"/>
        <w:gridCol w:w="1548"/>
        <w:gridCol w:w="12"/>
        <w:gridCol w:w="1559"/>
      </w:tblGrid>
      <w:tr w:rsidR="0025271C" w:rsidRPr="007B74E8" w14:paraId="1520B8EE" w14:textId="77777777" w:rsidTr="00C87657">
        <w:tc>
          <w:tcPr>
            <w:tcW w:w="13887" w:type="dxa"/>
            <w:gridSpan w:val="9"/>
            <w:tcBorders>
              <w:bottom w:val="single" w:sz="12" w:space="0" w:color="auto"/>
            </w:tcBorders>
            <w:shd w:val="clear" w:color="auto" w:fill="D0CECE" w:themeFill="background2" w:themeFillShade="E6"/>
          </w:tcPr>
          <w:p w14:paraId="582B6DD0" w14:textId="74624537" w:rsidR="0025271C" w:rsidRPr="00656093" w:rsidRDefault="0025271C" w:rsidP="00DB3A31">
            <w:pPr>
              <w:pStyle w:val="Overskrift1"/>
              <w:rPr>
                <w:b/>
                <w:bCs/>
                <w:sz w:val="28"/>
                <w:szCs w:val="28"/>
              </w:rPr>
            </w:pPr>
            <w:r w:rsidRPr="00656093">
              <w:rPr>
                <w:b/>
                <w:bCs/>
                <w:sz w:val="28"/>
                <w:szCs w:val="28"/>
              </w:rPr>
              <w:t xml:space="preserve">FERDIGHET </w:t>
            </w:r>
          </w:p>
        </w:tc>
      </w:tr>
      <w:tr w:rsidR="00995F27" w:rsidRPr="007B74E8" w14:paraId="2C138998" w14:textId="77777777" w:rsidTr="00C87657">
        <w:tc>
          <w:tcPr>
            <w:tcW w:w="4849" w:type="dxa"/>
            <w:tcBorders>
              <w:top w:val="single" w:sz="12" w:space="0" w:color="auto"/>
              <w:right w:val="single" w:sz="12" w:space="0" w:color="auto"/>
            </w:tcBorders>
          </w:tcPr>
          <w:p w14:paraId="5E1AA5BA" w14:textId="77777777" w:rsidR="00995F27" w:rsidRPr="007B74E8" w:rsidRDefault="00995F27" w:rsidP="00DB3A31">
            <w:pPr>
              <w:rPr>
                <w:szCs w:val="24"/>
              </w:rPr>
            </w:pPr>
          </w:p>
        </w:tc>
        <w:tc>
          <w:tcPr>
            <w:tcW w:w="4785" w:type="dxa"/>
            <w:gridSpan w:val="4"/>
            <w:tcBorders>
              <w:top w:val="single" w:sz="12" w:space="0" w:color="auto"/>
              <w:left w:val="single" w:sz="12" w:space="0" w:color="auto"/>
              <w:right w:val="single" w:sz="12" w:space="0" w:color="auto"/>
            </w:tcBorders>
          </w:tcPr>
          <w:p w14:paraId="3F54B739" w14:textId="77777777" w:rsidR="00995F27" w:rsidRPr="007B74E8" w:rsidRDefault="00995F27" w:rsidP="00DB3A31">
            <w:pPr>
              <w:rPr>
                <w:szCs w:val="24"/>
              </w:rPr>
            </w:pPr>
            <w:r w:rsidRPr="007B74E8">
              <w:rPr>
                <w:szCs w:val="24"/>
              </w:rPr>
              <w:t>Midtveis</w:t>
            </w:r>
            <w:r>
              <w:rPr>
                <w:szCs w:val="24"/>
              </w:rPr>
              <w:t xml:space="preserve"> (dato)</w:t>
            </w:r>
          </w:p>
          <w:p w14:paraId="3005D9B4" w14:textId="77777777" w:rsidR="00995F27" w:rsidRPr="007B74E8" w:rsidRDefault="00995F27" w:rsidP="00DB3A31">
            <w:pPr>
              <w:rPr>
                <w:szCs w:val="24"/>
              </w:rPr>
            </w:pPr>
          </w:p>
        </w:tc>
        <w:tc>
          <w:tcPr>
            <w:tcW w:w="2682" w:type="dxa"/>
            <w:gridSpan w:val="2"/>
            <w:tcBorders>
              <w:top w:val="single" w:sz="12" w:space="0" w:color="auto"/>
              <w:left w:val="single" w:sz="12" w:space="0" w:color="auto"/>
            </w:tcBorders>
          </w:tcPr>
          <w:p w14:paraId="6B7D999E" w14:textId="77777777" w:rsidR="00995F27" w:rsidRPr="007B74E8" w:rsidRDefault="00995F27" w:rsidP="00DB3A31">
            <w:pPr>
              <w:rPr>
                <w:szCs w:val="24"/>
              </w:rPr>
            </w:pPr>
            <w:r w:rsidRPr="007B74E8">
              <w:rPr>
                <w:szCs w:val="24"/>
              </w:rPr>
              <w:t>Slutt</w:t>
            </w:r>
            <w:r>
              <w:rPr>
                <w:szCs w:val="24"/>
              </w:rPr>
              <w:t xml:space="preserve"> (dato)</w:t>
            </w:r>
          </w:p>
        </w:tc>
        <w:tc>
          <w:tcPr>
            <w:tcW w:w="1571" w:type="dxa"/>
            <w:gridSpan w:val="2"/>
            <w:tcBorders>
              <w:top w:val="single" w:sz="12" w:space="0" w:color="auto"/>
            </w:tcBorders>
          </w:tcPr>
          <w:p w14:paraId="4C7B2A53" w14:textId="77777777" w:rsidR="00995F27" w:rsidRPr="007B74E8" w:rsidRDefault="00995F27" w:rsidP="00DB3A31">
            <w:pPr>
              <w:rPr>
                <w:szCs w:val="24"/>
              </w:rPr>
            </w:pPr>
          </w:p>
        </w:tc>
      </w:tr>
      <w:tr w:rsidR="00995F27" w:rsidRPr="007B74E8" w14:paraId="62B2396A" w14:textId="77777777" w:rsidTr="00C87657">
        <w:trPr>
          <w:trHeight w:val="930"/>
        </w:trPr>
        <w:tc>
          <w:tcPr>
            <w:tcW w:w="4849" w:type="dxa"/>
            <w:tcBorders>
              <w:right w:val="single" w:sz="12" w:space="0" w:color="auto"/>
            </w:tcBorders>
          </w:tcPr>
          <w:p w14:paraId="04926516" w14:textId="77777777" w:rsidR="00995F27" w:rsidRPr="00384F4E" w:rsidRDefault="00995F27" w:rsidP="00DB3A31">
            <w:pPr>
              <w:rPr>
                <w:b/>
                <w:szCs w:val="24"/>
              </w:rPr>
            </w:pPr>
            <w:r w:rsidRPr="00384F4E">
              <w:rPr>
                <w:b/>
                <w:szCs w:val="24"/>
              </w:rPr>
              <w:lastRenderedPageBreak/>
              <w:t>STUDENTEN SKAL</w:t>
            </w:r>
          </w:p>
        </w:tc>
        <w:tc>
          <w:tcPr>
            <w:tcW w:w="1380" w:type="dxa"/>
            <w:gridSpan w:val="2"/>
            <w:tcBorders>
              <w:left w:val="single" w:sz="12" w:space="0" w:color="auto"/>
            </w:tcBorders>
          </w:tcPr>
          <w:p w14:paraId="7F3CC0CC" w14:textId="77777777" w:rsidR="00995F27" w:rsidRPr="007B74E8" w:rsidRDefault="00995F27" w:rsidP="00DB3A31">
            <w:pPr>
              <w:rPr>
                <w:szCs w:val="24"/>
              </w:rPr>
            </w:pPr>
            <w:r>
              <w:rPr>
                <w:szCs w:val="24"/>
              </w:rPr>
              <w:t>Oppnådd</w:t>
            </w:r>
          </w:p>
        </w:tc>
        <w:tc>
          <w:tcPr>
            <w:tcW w:w="1842" w:type="dxa"/>
          </w:tcPr>
          <w:p w14:paraId="58BD6112" w14:textId="77777777" w:rsidR="00995F27" w:rsidRPr="007B74E8" w:rsidRDefault="00995F27" w:rsidP="00DB3A31">
            <w:pPr>
              <w:rPr>
                <w:szCs w:val="24"/>
              </w:rPr>
            </w:pPr>
            <w:r>
              <w:rPr>
                <w:szCs w:val="24"/>
              </w:rPr>
              <w:t xml:space="preserve">Delvis oppnådd </w:t>
            </w:r>
          </w:p>
        </w:tc>
        <w:tc>
          <w:tcPr>
            <w:tcW w:w="1563" w:type="dxa"/>
            <w:tcBorders>
              <w:right w:val="single" w:sz="12" w:space="0" w:color="auto"/>
            </w:tcBorders>
          </w:tcPr>
          <w:p w14:paraId="7441DF41" w14:textId="77777777" w:rsidR="00995F27" w:rsidRPr="007B74E8" w:rsidRDefault="00995F27" w:rsidP="00DB3A31">
            <w:r>
              <w:t>Ikke oppnådd</w:t>
            </w:r>
          </w:p>
        </w:tc>
        <w:tc>
          <w:tcPr>
            <w:tcW w:w="1134" w:type="dxa"/>
            <w:tcBorders>
              <w:left w:val="single" w:sz="12" w:space="0" w:color="auto"/>
            </w:tcBorders>
          </w:tcPr>
          <w:p w14:paraId="1E1EBA26" w14:textId="77777777" w:rsidR="00995F27" w:rsidRPr="007B74E8" w:rsidRDefault="00995F27" w:rsidP="00DB3A31">
            <w:pPr>
              <w:rPr>
                <w:szCs w:val="24"/>
              </w:rPr>
            </w:pPr>
            <w:r>
              <w:rPr>
                <w:szCs w:val="24"/>
              </w:rPr>
              <w:t>Oppnådd</w:t>
            </w:r>
          </w:p>
        </w:tc>
        <w:tc>
          <w:tcPr>
            <w:tcW w:w="1548" w:type="dxa"/>
          </w:tcPr>
          <w:p w14:paraId="1BD80F43" w14:textId="77777777" w:rsidR="00995F27" w:rsidRPr="007B74E8" w:rsidRDefault="00995F27" w:rsidP="00DB3A31">
            <w:pPr>
              <w:rPr>
                <w:szCs w:val="24"/>
              </w:rPr>
            </w:pPr>
            <w:r>
              <w:rPr>
                <w:szCs w:val="24"/>
              </w:rPr>
              <w:t xml:space="preserve">Ikke oppnådd </w:t>
            </w:r>
          </w:p>
        </w:tc>
        <w:tc>
          <w:tcPr>
            <w:tcW w:w="1571" w:type="dxa"/>
            <w:gridSpan w:val="2"/>
          </w:tcPr>
          <w:p w14:paraId="4ACE2D72" w14:textId="77777777" w:rsidR="00995F27" w:rsidRPr="007B74E8" w:rsidRDefault="00995F27" w:rsidP="00DB3A31">
            <w:pPr>
              <w:rPr>
                <w:szCs w:val="24"/>
              </w:rPr>
            </w:pPr>
            <w:r>
              <w:rPr>
                <w:szCs w:val="24"/>
              </w:rPr>
              <w:t>Ikke aktuelt</w:t>
            </w:r>
          </w:p>
        </w:tc>
      </w:tr>
      <w:tr w:rsidR="00ED6E54" w:rsidRPr="007B74E8" w14:paraId="59940E9F" w14:textId="19E3D811" w:rsidTr="00C87657">
        <w:tc>
          <w:tcPr>
            <w:tcW w:w="4861" w:type="dxa"/>
            <w:gridSpan w:val="2"/>
            <w:tcBorders>
              <w:right w:val="single" w:sz="12" w:space="0" w:color="auto"/>
            </w:tcBorders>
          </w:tcPr>
          <w:p w14:paraId="3175BC2C" w14:textId="08CAB951" w:rsidR="00EF106E" w:rsidRDefault="00EF106E" w:rsidP="004277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E75B5"/>
                <w:sz w:val="28"/>
                <w:szCs w:val="28"/>
              </w:rPr>
              <w:t>Læringsutbytte #</w:t>
            </w:r>
            <w:r w:rsidR="00AC74A2">
              <w:rPr>
                <w:rStyle w:val="normaltextrun"/>
                <w:rFonts w:ascii="Calibri" w:hAnsi="Calibri" w:cs="Calibri"/>
                <w:b/>
                <w:bCs/>
                <w:color w:val="2E75B5"/>
                <w:sz w:val="28"/>
                <w:szCs w:val="28"/>
              </w:rPr>
              <w:t>3</w:t>
            </w:r>
            <w:r>
              <w:rPr>
                <w:rStyle w:val="normaltextrun"/>
                <w:rFonts w:ascii="Calibri" w:hAnsi="Calibri" w:cs="Calibri"/>
                <w:b/>
                <w:bCs/>
                <w:color w:val="2E75B5"/>
                <w:sz w:val="28"/>
                <w:szCs w:val="28"/>
              </w:rPr>
              <w:t xml:space="preserve"> </w:t>
            </w:r>
          </w:p>
          <w:p w14:paraId="6CFDB88C" w14:textId="77777777" w:rsidR="006B61A6" w:rsidRDefault="00D418C4" w:rsidP="00D418C4">
            <w:pPr>
              <w:pStyle w:val="NormalWeb"/>
              <w:spacing w:before="0" w:beforeAutospacing="0" w:after="0" w:afterAutospacing="0"/>
              <w:rPr>
                <w:b/>
                <w:bCs/>
                <w:sz w:val="22"/>
                <w:szCs w:val="22"/>
              </w:rPr>
            </w:pPr>
            <w:r>
              <w:rPr>
                <w:b/>
                <w:bCs/>
              </w:rPr>
              <w:t>I</w:t>
            </w:r>
            <w:r w:rsidRPr="00A126E9">
              <w:rPr>
                <w:b/>
                <w:bCs/>
              </w:rPr>
              <w:t>nnhente informasjon i samtale med pasienten og øvrige undersøkelsesmetoder, og kan forholde seg til kompleksiteten i pasientens livssituasjon</w:t>
            </w:r>
            <w:r w:rsidRPr="00A126E9">
              <w:rPr>
                <w:b/>
                <w:bCs/>
                <w:sz w:val="22"/>
                <w:szCs w:val="22"/>
              </w:rPr>
              <w:t> </w:t>
            </w:r>
          </w:p>
          <w:p w14:paraId="3857948D" w14:textId="2E46CB9B" w:rsidR="00EF106E" w:rsidRPr="007B74E8" w:rsidRDefault="00D418C4" w:rsidP="00D418C4">
            <w:pPr>
              <w:pStyle w:val="NormalWeb"/>
              <w:spacing w:before="0" w:beforeAutospacing="0" w:after="0" w:afterAutospacing="0"/>
            </w:pPr>
            <w:r w:rsidRPr="00A126E9">
              <w:rPr>
                <w:b/>
                <w:bCs/>
                <w:sz w:val="22"/>
                <w:szCs w:val="22"/>
              </w:rPr>
              <w:t> </w:t>
            </w:r>
          </w:p>
        </w:tc>
        <w:tc>
          <w:tcPr>
            <w:tcW w:w="1368" w:type="dxa"/>
            <w:tcBorders>
              <w:left w:val="single" w:sz="12" w:space="0" w:color="auto"/>
            </w:tcBorders>
          </w:tcPr>
          <w:p w14:paraId="12EAB001" w14:textId="27AF9D91" w:rsidR="00EF106E" w:rsidRPr="007B74E8" w:rsidRDefault="00EF106E" w:rsidP="0042778F">
            <w:pPr>
              <w:rPr>
                <w:szCs w:val="24"/>
              </w:rPr>
            </w:pPr>
          </w:p>
        </w:tc>
        <w:tc>
          <w:tcPr>
            <w:tcW w:w="1842" w:type="dxa"/>
          </w:tcPr>
          <w:p w14:paraId="506ED47A" w14:textId="77777777" w:rsidR="00EF106E" w:rsidRPr="007B74E8" w:rsidRDefault="00EF106E" w:rsidP="0042778F">
            <w:pPr>
              <w:rPr>
                <w:szCs w:val="24"/>
              </w:rPr>
            </w:pPr>
          </w:p>
        </w:tc>
        <w:tc>
          <w:tcPr>
            <w:tcW w:w="1563" w:type="dxa"/>
            <w:tcBorders>
              <w:right w:val="single" w:sz="12" w:space="0" w:color="auto"/>
            </w:tcBorders>
          </w:tcPr>
          <w:p w14:paraId="46DA3C6A" w14:textId="77777777" w:rsidR="00EF106E" w:rsidRPr="007B74E8" w:rsidRDefault="00EF106E" w:rsidP="0042778F">
            <w:pPr>
              <w:rPr>
                <w:szCs w:val="24"/>
              </w:rPr>
            </w:pPr>
          </w:p>
        </w:tc>
        <w:tc>
          <w:tcPr>
            <w:tcW w:w="1134" w:type="dxa"/>
            <w:tcBorders>
              <w:left w:val="single" w:sz="12" w:space="0" w:color="auto"/>
            </w:tcBorders>
          </w:tcPr>
          <w:p w14:paraId="3D4C7E28" w14:textId="77777777" w:rsidR="00EF106E" w:rsidRPr="007B74E8" w:rsidRDefault="00EF106E" w:rsidP="0042778F">
            <w:pPr>
              <w:rPr>
                <w:szCs w:val="24"/>
              </w:rPr>
            </w:pPr>
          </w:p>
        </w:tc>
        <w:tc>
          <w:tcPr>
            <w:tcW w:w="1560" w:type="dxa"/>
            <w:gridSpan w:val="2"/>
          </w:tcPr>
          <w:p w14:paraId="3A90A198" w14:textId="77777777" w:rsidR="00EF106E" w:rsidRPr="007B74E8" w:rsidRDefault="00EF106E" w:rsidP="0042778F">
            <w:pPr>
              <w:rPr>
                <w:szCs w:val="24"/>
              </w:rPr>
            </w:pPr>
          </w:p>
        </w:tc>
        <w:tc>
          <w:tcPr>
            <w:tcW w:w="1559" w:type="dxa"/>
          </w:tcPr>
          <w:p w14:paraId="54E4C12B" w14:textId="77777777" w:rsidR="00EF106E" w:rsidRPr="007B74E8" w:rsidRDefault="00EF106E" w:rsidP="0042778F">
            <w:pPr>
              <w:rPr>
                <w:szCs w:val="24"/>
              </w:rPr>
            </w:pPr>
          </w:p>
        </w:tc>
      </w:tr>
      <w:tr w:rsidR="00ED6E54" w:rsidRPr="007B74E8" w14:paraId="6A234BAF" w14:textId="66D362EA" w:rsidTr="00C87657">
        <w:tc>
          <w:tcPr>
            <w:tcW w:w="4861" w:type="dxa"/>
            <w:gridSpan w:val="2"/>
            <w:tcBorders>
              <w:right w:val="single" w:sz="12" w:space="0" w:color="auto"/>
            </w:tcBorders>
          </w:tcPr>
          <w:p w14:paraId="36670551" w14:textId="2B071EFE" w:rsidR="00EF106E" w:rsidRDefault="00EF106E" w:rsidP="0042778F">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w:t>
            </w:r>
            <w:r w:rsidR="00D418C4">
              <w:rPr>
                <w:rStyle w:val="normaltextrun"/>
                <w:rFonts w:ascii="Calibri" w:hAnsi="Calibri" w:cs="Calibri"/>
                <w:b/>
                <w:bCs/>
                <w:color w:val="2E75B5"/>
                <w:sz w:val="28"/>
                <w:szCs w:val="28"/>
              </w:rPr>
              <w:t>4</w:t>
            </w:r>
            <w:r>
              <w:rPr>
                <w:rStyle w:val="normaltextrun"/>
                <w:rFonts w:ascii="Calibri" w:hAnsi="Calibri" w:cs="Calibri"/>
                <w:b/>
                <w:bCs/>
                <w:color w:val="2E75B5"/>
                <w:sz w:val="28"/>
                <w:szCs w:val="28"/>
              </w:rPr>
              <w:t xml:space="preserve"> </w:t>
            </w:r>
          </w:p>
          <w:p w14:paraId="46C3B0C1" w14:textId="288BDFC9" w:rsidR="002A4B8D" w:rsidRPr="00A126E9" w:rsidRDefault="002A4B8D" w:rsidP="002A4B8D">
            <w:pPr>
              <w:pStyle w:val="NormalWeb"/>
              <w:spacing w:before="0" w:beforeAutospacing="0" w:after="0" w:afterAutospacing="0"/>
              <w:rPr>
                <w:b/>
                <w:bCs/>
                <w:sz w:val="22"/>
                <w:szCs w:val="22"/>
              </w:rPr>
            </w:pPr>
            <w:r>
              <w:rPr>
                <w:b/>
                <w:bCs/>
              </w:rPr>
              <w:t>B</w:t>
            </w:r>
            <w:r w:rsidRPr="00A126E9">
              <w:rPr>
                <w:b/>
                <w:bCs/>
              </w:rPr>
              <w:t xml:space="preserve">egrunne valg av undersøkelsesmetoder og standardiserte tester med utgangspunkt i pasientens kliniske tilstand og funksjonsnivå og testenes </w:t>
            </w:r>
            <w:proofErr w:type="spellStart"/>
            <w:r w:rsidRPr="00A126E9">
              <w:rPr>
                <w:b/>
                <w:bCs/>
              </w:rPr>
              <w:t>psykometriske</w:t>
            </w:r>
            <w:proofErr w:type="spellEnd"/>
            <w:r w:rsidRPr="00A126E9">
              <w:rPr>
                <w:b/>
                <w:bCs/>
              </w:rPr>
              <w:t xml:space="preserve"> egenskaper</w:t>
            </w:r>
            <w:r w:rsidRPr="00A126E9">
              <w:rPr>
                <w:b/>
                <w:bCs/>
                <w:sz w:val="22"/>
                <w:szCs w:val="22"/>
              </w:rPr>
              <w:t> </w:t>
            </w:r>
          </w:p>
          <w:p w14:paraId="00D9042E" w14:textId="2B210EF0" w:rsidR="00EF106E" w:rsidRPr="006B61A6" w:rsidRDefault="002A4B8D" w:rsidP="006B61A6">
            <w:pPr>
              <w:pStyle w:val="NormalWeb"/>
              <w:spacing w:before="0" w:beforeAutospacing="0" w:after="0" w:afterAutospacing="0"/>
              <w:rPr>
                <w:sz w:val="22"/>
                <w:szCs w:val="22"/>
              </w:rPr>
            </w:pPr>
            <w:r w:rsidRPr="00A126E9">
              <w:rPr>
                <w:sz w:val="22"/>
                <w:szCs w:val="22"/>
              </w:rPr>
              <w:t> </w:t>
            </w:r>
          </w:p>
        </w:tc>
        <w:tc>
          <w:tcPr>
            <w:tcW w:w="1368" w:type="dxa"/>
            <w:tcBorders>
              <w:left w:val="single" w:sz="12" w:space="0" w:color="auto"/>
            </w:tcBorders>
          </w:tcPr>
          <w:p w14:paraId="20820020" w14:textId="097F84A2" w:rsidR="00EF106E" w:rsidRPr="007B74E8" w:rsidRDefault="00EF106E" w:rsidP="0042778F">
            <w:pPr>
              <w:rPr>
                <w:szCs w:val="24"/>
              </w:rPr>
            </w:pPr>
          </w:p>
        </w:tc>
        <w:tc>
          <w:tcPr>
            <w:tcW w:w="1842" w:type="dxa"/>
          </w:tcPr>
          <w:p w14:paraId="364B93EF" w14:textId="77777777" w:rsidR="00EF106E" w:rsidRPr="007B74E8" w:rsidRDefault="00EF106E" w:rsidP="0042778F">
            <w:pPr>
              <w:rPr>
                <w:szCs w:val="24"/>
              </w:rPr>
            </w:pPr>
          </w:p>
        </w:tc>
        <w:tc>
          <w:tcPr>
            <w:tcW w:w="1563" w:type="dxa"/>
            <w:tcBorders>
              <w:right w:val="single" w:sz="12" w:space="0" w:color="auto"/>
            </w:tcBorders>
          </w:tcPr>
          <w:p w14:paraId="0C7701AB" w14:textId="77777777" w:rsidR="00EF106E" w:rsidRPr="007B74E8" w:rsidRDefault="00EF106E" w:rsidP="0042778F">
            <w:pPr>
              <w:rPr>
                <w:szCs w:val="24"/>
              </w:rPr>
            </w:pPr>
          </w:p>
        </w:tc>
        <w:tc>
          <w:tcPr>
            <w:tcW w:w="1134" w:type="dxa"/>
            <w:tcBorders>
              <w:left w:val="single" w:sz="12" w:space="0" w:color="auto"/>
            </w:tcBorders>
          </w:tcPr>
          <w:p w14:paraId="4C87C401" w14:textId="77777777" w:rsidR="00EF106E" w:rsidRPr="007B74E8" w:rsidRDefault="00EF106E" w:rsidP="0042778F">
            <w:pPr>
              <w:rPr>
                <w:szCs w:val="24"/>
              </w:rPr>
            </w:pPr>
          </w:p>
        </w:tc>
        <w:tc>
          <w:tcPr>
            <w:tcW w:w="1560" w:type="dxa"/>
            <w:gridSpan w:val="2"/>
          </w:tcPr>
          <w:p w14:paraId="0F772DC3" w14:textId="77777777" w:rsidR="00EF106E" w:rsidRPr="007B74E8" w:rsidRDefault="00EF106E" w:rsidP="0042778F">
            <w:pPr>
              <w:rPr>
                <w:szCs w:val="24"/>
              </w:rPr>
            </w:pPr>
          </w:p>
        </w:tc>
        <w:tc>
          <w:tcPr>
            <w:tcW w:w="1559" w:type="dxa"/>
          </w:tcPr>
          <w:p w14:paraId="5686921C" w14:textId="77777777" w:rsidR="00EF106E" w:rsidRPr="007B74E8" w:rsidRDefault="00EF106E" w:rsidP="0042778F">
            <w:pPr>
              <w:rPr>
                <w:szCs w:val="24"/>
              </w:rPr>
            </w:pPr>
          </w:p>
        </w:tc>
      </w:tr>
      <w:tr w:rsidR="00ED6E54" w:rsidRPr="007B74E8" w14:paraId="6FB7012E" w14:textId="03A0139E" w:rsidTr="00C87657">
        <w:tc>
          <w:tcPr>
            <w:tcW w:w="4861" w:type="dxa"/>
            <w:gridSpan w:val="2"/>
            <w:tcBorders>
              <w:right w:val="single" w:sz="12" w:space="0" w:color="auto"/>
            </w:tcBorders>
          </w:tcPr>
          <w:p w14:paraId="382ADA7B" w14:textId="09BA318A" w:rsidR="00EF106E" w:rsidRDefault="00EF106E" w:rsidP="009C5204">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w:t>
            </w:r>
            <w:r w:rsidR="008D3D90">
              <w:rPr>
                <w:rStyle w:val="normaltextrun"/>
                <w:rFonts w:ascii="Calibri" w:hAnsi="Calibri" w:cs="Calibri"/>
                <w:b/>
                <w:bCs/>
                <w:color w:val="2E75B5"/>
                <w:sz w:val="28"/>
                <w:szCs w:val="28"/>
              </w:rPr>
              <w:t>5</w:t>
            </w:r>
            <w:r>
              <w:rPr>
                <w:rStyle w:val="normaltextrun"/>
                <w:rFonts w:ascii="Calibri" w:hAnsi="Calibri" w:cs="Calibri"/>
                <w:b/>
                <w:bCs/>
                <w:color w:val="2E75B5"/>
                <w:sz w:val="28"/>
                <w:szCs w:val="28"/>
              </w:rPr>
              <w:t xml:space="preserve"> </w:t>
            </w:r>
          </w:p>
          <w:p w14:paraId="0457C4EF" w14:textId="2D2F784F" w:rsidR="001F2131" w:rsidRPr="001F2131" w:rsidRDefault="001F2131" w:rsidP="001F2131">
            <w:pPr>
              <w:spacing w:after="0" w:line="240" w:lineRule="auto"/>
              <w:ind w:left="0" w:firstLine="0"/>
              <w:rPr>
                <w:rFonts w:eastAsiaTheme="minorEastAsia"/>
                <w:b/>
                <w:bCs/>
                <w:color w:val="auto"/>
                <w:szCs w:val="24"/>
              </w:rPr>
            </w:pPr>
            <w:r>
              <w:rPr>
                <w:rFonts w:eastAsiaTheme="minorEastAsia"/>
                <w:b/>
                <w:bCs/>
                <w:color w:val="auto"/>
                <w:szCs w:val="24"/>
              </w:rPr>
              <w:t>M</w:t>
            </w:r>
            <w:r w:rsidRPr="001F2131">
              <w:rPr>
                <w:rFonts w:eastAsiaTheme="minorEastAsia"/>
                <w:b/>
                <w:bCs/>
                <w:color w:val="auto"/>
                <w:szCs w:val="24"/>
              </w:rPr>
              <w:t>untlig presentere fysioterapeutisk bidrag i den tverrprofesjonelle oppfølgingen av en pasient, og presentere det kliniske resonnement som ligger til grunn for beslutninger</w:t>
            </w:r>
          </w:p>
          <w:p w14:paraId="1F82EF2E" w14:textId="36513673" w:rsidR="00056E1E" w:rsidRPr="00CF07A2" w:rsidRDefault="001F2131" w:rsidP="006B61A6">
            <w:pPr>
              <w:spacing w:after="0" w:line="240" w:lineRule="auto"/>
              <w:ind w:left="0" w:firstLine="0"/>
              <w:rPr>
                <w:rFonts w:ascii="Segoe UI" w:hAnsi="Segoe UI" w:cs="Segoe UI"/>
                <w:b/>
                <w:bCs/>
                <w:sz w:val="18"/>
                <w:szCs w:val="18"/>
              </w:rPr>
            </w:pPr>
            <w:r w:rsidRPr="001F2131">
              <w:rPr>
                <w:rFonts w:eastAsiaTheme="minorEastAsia"/>
                <w:color w:val="auto"/>
                <w:sz w:val="22"/>
              </w:rPr>
              <w:t> </w:t>
            </w:r>
          </w:p>
        </w:tc>
        <w:tc>
          <w:tcPr>
            <w:tcW w:w="1368" w:type="dxa"/>
            <w:tcBorders>
              <w:left w:val="single" w:sz="12" w:space="0" w:color="auto"/>
            </w:tcBorders>
          </w:tcPr>
          <w:p w14:paraId="7D1E7F6A" w14:textId="0A916A1E" w:rsidR="00EF106E" w:rsidRPr="007B74E8" w:rsidRDefault="00EF106E" w:rsidP="0042778F">
            <w:pPr>
              <w:rPr>
                <w:szCs w:val="24"/>
              </w:rPr>
            </w:pPr>
          </w:p>
        </w:tc>
        <w:tc>
          <w:tcPr>
            <w:tcW w:w="1842" w:type="dxa"/>
          </w:tcPr>
          <w:p w14:paraId="160AFF32" w14:textId="77777777" w:rsidR="00EF106E" w:rsidRPr="007B74E8" w:rsidRDefault="00EF106E" w:rsidP="0042778F">
            <w:pPr>
              <w:rPr>
                <w:szCs w:val="24"/>
              </w:rPr>
            </w:pPr>
          </w:p>
        </w:tc>
        <w:tc>
          <w:tcPr>
            <w:tcW w:w="1563" w:type="dxa"/>
            <w:tcBorders>
              <w:right w:val="single" w:sz="12" w:space="0" w:color="auto"/>
            </w:tcBorders>
          </w:tcPr>
          <w:p w14:paraId="3EECD40A" w14:textId="77777777" w:rsidR="00EF106E" w:rsidRPr="007B74E8" w:rsidRDefault="00EF106E" w:rsidP="0042778F">
            <w:pPr>
              <w:rPr>
                <w:szCs w:val="24"/>
              </w:rPr>
            </w:pPr>
          </w:p>
        </w:tc>
        <w:tc>
          <w:tcPr>
            <w:tcW w:w="1134" w:type="dxa"/>
            <w:tcBorders>
              <w:left w:val="single" w:sz="12" w:space="0" w:color="auto"/>
            </w:tcBorders>
          </w:tcPr>
          <w:p w14:paraId="1E8F6A49" w14:textId="77777777" w:rsidR="00EF106E" w:rsidRPr="007B74E8" w:rsidRDefault="00EF106E" w:rsidP="0042778F">
            <w:pPr>
              <w:rPr>
                <w:szCs w:val="24"/>
              </w:rPr>
            </w:pPr>
          </w:p>
        </w:tc>
        <w:tc>
          <w:tcPr>
            <w:tcW w:w="1560" w:type="dxa"/>
            <w:gridSpan w:val="2"/>
          </w:tcPr>
          <w:p w14:paraId="7EED4683" w14:textId="77777777" w:rsidR="00EF106E" w:rsidRPr="007B74E8" w:rsidRDefault="00EF106E" w:rsidP="0042778F">
            <w:pPr>
              <w:rPr>
                <w:szCs w:val="24"/>
              </w:rPr>
            </w:pPr>
          </w:p>
        </w:tc>
        <w:tc>
          <w:tcPr>
            <w:tcW w:w="1559" w:type="dxa"/>
          </w:tcPr>
          <w:p w14:paraId="63E9D772" w14:textId="77777777" w:rsidR="00EF106E" w:rsidRDefault="00EF106E" w:rsidP="0042778F">
            <w:pPr>
              <w:rPr>
                <w:szCs w:val="24"/>
              </w:rPr>
            </w:pPr>
          </w:p>
          <w:p w14:paraId="2F1D46E7" w14:textId="18A74409" w:rsidR="00EF106E" w:rsidRPr="007B74E8" w:rsidRDefault="00EF106E" w:rsidP="0042778F">
            <w:pPr>
              <w:rPr>
                <w:szCs w:val="24"/>
              </w:rPr>
            </w:pPr>
          </w:p>
        </w:tc>
      </w:tr>
      <w:tr w:rsidR="00ED6E54" w:rsidRPr="007B74E8" w14:paraId="0C62495E" w14:textId="1135CFBB" w:rsidTr="00C87657">
        <w:tc>
          <w:tcPr>
            <w:tcW w:w="4861" w:type="dxa"/>
            <w:gridSpan w:val="2"/>
            <w:tcBorders>
              <w:right w:val="single" w:sz="12" w:space="0" w:color="auto"/>
            </w:tcBorders>
          </w:tcPr>
          <w:p w14:paraId="47D62801" w14:textId="03D53BB2" w:rsidR="00CF07A2" w:rsidRDefault="00CF07A2" w:rsidP="00CF07A2">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w:t>
            </w:r>
            <w:r w:rsidR="001F2131">
              <w:rPr>
                <w:rStyle w:val="normaltextrun"/>
                <w:rFonts w:ascii="Calibri" w:hAnsi="Calibri" w:cs="Calibri"/>
                <w:b/>
                <w:bCs/>
                <w:color w:val="2E75B5"/>
                <w:sz w:val="28"/>
                <w:szCs w:val="28"/>
              </w:rPr>
              <w:t>6</w:t>
            </w:r>
            <w:r>
              <w:rPr>
                <w:rStyle w:val="normaltextrun"/>
                <w:rFonts w:ascii="Calibri" w:hAnsi="Calibri" w:cs="Calibri"/>
                <w:b/>
                <w:bCs/>
                <w:color w:val="2E75B5"/>
                <w:sz w:val="28"/>
                <w:szCs w:val="28"/>
              </w:rPr>
              <w:t xml:space="preserve"> </w:t>
            </w:r>
          </w:p>
          <w:p w14:paraId="76241EEB" w14:textId="61A09217" w:rsidR="00924914" w:rsidRPr="00A126E9" w:rsidRDefault="00924914" w:rsidP="00924914">
            <w:pPr>
              <w:pStyle w:val="NormalWeb"/>
              <w:spacing w:before="0" w:beforeAutospacing="0" w:after="0" w:afterAutospacing="0"/>
              <w:rPr>
                <w:b/>
                <w:bCs/>
                <w:sz w:val="22"/>
                <w:szCs w:val="22"/>
              </w:rPr>
            </w:pPr>
            <w:r>
              <w:rPr>
                <w:b/>
                <w:bCs/>
              </w:rPr>
              <w:t>U</w:t>
            </w:r>
            <w:r w:rsidRPr="00A126E9">
              <w:rPr>
                <w:b/>
                <w:bCs/>
              </w:rPr>
              <w:t>tøve personsentrert fysioterapi informert av forskning, erfaringsbasert kunnskap og pasientens perspektiv og kan demonstrere et bredt repertoar av tiltak som kan tilpasses i behandling, habilitering, rehabilitering, forebygging og palliasjon</w:t>
            </w:r>
            <w:r w:rsidRPr="00A126E9">
              <w:rPr>
                <w:b/>
                <w:bCs/>
                <w:sz w:val="22"/>
                <w:szCs w:val="22"/>
              </w:rPr>
              <w:t> </w:t>
            </w:r>
          </w:p>
          <w:p w14:paraId="5AB529A3" w14:textId="2AD0CE0F" w:rsidR="00056E1E" w:rsidRPr="00CF07A2" w:rsidRDefault="00056E1E" w:rsidP="00CC15FD">
            <w:pPr>
              <w:pStyle w:val="paragraph"/>
              <w:spacing w:before="0" w:beforeAutospacing="0" w:after="0" w:afterAutospacing="0"/>
              <w:textAlignment w:val="baseline"/>
              <w:rPr>
                <w:rFonts w:ascii="Segoe UI" w:hAnsi="Segoe UI" w:cs="Segoe UI"/>
                <w:b/>
                <w:bCs/>
                <w:sz w:val="18"/>
                <w:szCs w:val="18"/>
              </w:rPr>
            </w:pPr>
          </w:p>
        </w:tc>
        <w:tc>
          <w:tcPr>
            <w:tcW w:w="1368" w:type="dxa"/>
            <w:tcBorders>
              <w:left w:val="single" w:sz="12" w:space="0" w:color="auto"/>
            </w:tcBorders>
          </w:tcPr>
          <w:p w14:paraId="730B29A7" w14:textId="3BCFD190" w:rsidR="00EF106E" w:rsidRPr="007B74E8" w:rsidRDefault="00EF106E" w:rsidP="0042778F">
            <w:pPr>
              <w:rPr>
                <w:szCs w:val="24"/>
              </w:rPr>
            </w:pPr>
          </w:p>
        </w:tc>
        <w:tc>
          <w:tcPr>
            <w:tcW w:w="1842" w:type="dxa"/>
          </w:tcPr>
          <w:p w14:paraId="0E49EAE6" w14:textId="77777777" w:rsidR="00EF106E" w:rsidRPr="007B74E8" w:rsidRDefault="00EF106E" w:rsidP="0042778F">
            <w:pPr>
              <w:rPr>
                <w:szCs w:val="24"/>
              </w:rPr>
            </w:pPr>
          </w:p>
        </w:tc>
        <w:tc>
          <w:tcPr>
            <w:tcW w:w="1563" w:type="dxa"/>
            <w:tcBorders>
              <w:right w:val="single" w:sz="12" w:space="0" w:color="auto"/>
            </w:tcBorders>
          </w:tcPr>
          <w:p w14:paraId="44C53D84" w14:textId="77777777" w:rsidR="00EF106E" w:rsidRPr="007B74E8" w:rsidRDefault="00EF106E" w:rsidP="0042778F">
            <w:pPr>
              <w:rPr>
                <w:szCs w:val="24"/>
              </w:rPr>
            </w:pPr>
          </w:p>
        </w:tc>
        <w:tc>
          <w:tcPr>
            <w:tcW w:w="1134" w:type="dxa"/>
            <w:tcBorders>
              <w:left w:val="single" w:sz="12" w:space="0" w:color="auto"/>
            </w:tcBorders>
          </w:tcPr>
          <w:p w14:paraId="5DD5C120" w14:textId="77777777" w:rsidR="00EF106E" w:rsidRPr="007B74E8" w:rsidRDefault="00EF106E" w:rsidP="0042778F">
            <w:pPr>
              <w:rPr>
                <w:szCs w:val="24"/>
              </w:rPr>
            </w:pPr>
          </w:p>
        </w:tc>
        <w:tc>
          <w:tcPr>
            <w:tcW w:w="1560" w:type="dxa"/>
            <w:gridSpan w:val="2"/>
          </w:tcPr>
          <w:p w14:paraId="6C5ED019" w14:textId="77777777" w:rsidR="00EF106E" w:rsidRPr="007B74E8" w:rsidRDefault="00EF106E" w:rsidP="0042778F">
            <w:pPr>
              <w:rPr>
                <w:szCs w:val="24"/>
              </w:rPr>
            </w:pPr>
          </w:p>
        </w:tc>
        <w:tc>
          <w:tcPr>
            <w:tcW w:w="1559" w:type="dxa"/>
          </w:tcPr>
          <w:p w14:paraId="586EFB2B" w14:textId="77777777" w:rsidR="00EF106E" w:rsidRPr="007B74E8" w:rsidRDefault="00EF106E" w:rsidP="0042778F">
            <w:pPr>
              <w:rPr>
                <w:szCs w:val="24"/>
              </w:rPr>
            </w:pPr>
          </w:p>
        </w:tc>
      </w:tr>
    </w:tbl>
    <w:p w14:paraId="5506005B" w14:textId="77777777" w:rsidR="00DA02B3" w:rsidRDefault="00DA02B3"/>
    <w:p w14:paraId="72878D3E" w14:textId="68116D45" w:rsidR="00DA02B3" w:rsidRDefault="00DA02B3">
      <w:r>
        <w:lastRenderedPageBreak/>
        <w:t>Kommentarer:</w:t>
      </w:r>
    </w:p>
    <w:tbl>
      <w:tblPr>
        <w:tblStyle w:val="Tabellrutenett"/>
        <w:tblW w:w="13887" w:type="dxa"/>
        <w:tblLook w:val="04A0" w:firstRow="1" w:lastRow="0" w:firstColumn="1" w:lastColumn="0" w:noHBand="0" w:noVBand="1"/>
      </w:tblPr>
      <w:tblGrid>
        <w:gridCol w:w="4848"/>
        <w:gridCol w:w="13"/>
        <w:gridCol w:w="1367"/>
        <w:gridCol w:w="1842"/>
        <w:gridCol w:w="1564"/>
        <w:gridCol w:w="1134"/>
        <w:gridCol w:w="1548"/>
        <w:gridCol w:w="12"/>
        <w:gridCol w:w="1559"/>
      </w:tblGrid>
      <w:tr w:rsidR="00633B73" w:rsidRPr="007B74E8" w14:paraId="1651F3C7" w14:textId="77777777" w:rsidTr="00C87657">
        <w:tc>
          <w:tcPr>
            <w:tcW w:w="4848" w:type="dxa"/>
            <w:tcBorders>
              <w:right w:val="single" w:sz="12" w:space="0" w:color="auto"/>
            </w:tcBorders>
          </w:tcPr>
          <w:p w14:paraId="0F287FDE" w14:textId="77777777" w:rsidR="00633B73" w:rsidRPr="007B74E8" w:rsidRDefault="00633B73" w:rsidP="00DB3A31">
            <w:pPr>
              <w:rPr>
                <w:szCs w:val="24"/>
              </w:rPr>
            </w:pPr>
          </w:p>
        </w:tc>
        <w:tc>
          <w:tcPr>
            <w:tcW w:w="4786" w:type="dxa"/>
            <w:gridSpan w:val="4"/>
            <w:tcBorders>
              <w:left w:val="single" w:sz="12" w:space="0" w:color="auto"/>
              <w:right w:val="single" w:sz="12" w:space="0" w:color="auto"/>
            </w:tcBorders>
          </w:tcPr>
          <w:p w14:paraId="1FBE2C23" w14:textId="77777777" w:rsidR="00633B73" w:rsidRPr="007B74E8" w:rsidRDefault="00633B73" w:rsidP="00DB3A31">
            <w:pPr>
              <w:rPr>
                <w:szCs w:val="24"/>
              </w:rPr>
            </w:pPr>
            <w:r w:rsidRPr="007B74E8">
              <w:rPr>
                <w:szCs w:val="24"/>
              </w:rPr>
              <w:t>Midtveis</w:t>
            </w:r>
            <w:r>
              <w:rPr>
                <w:szCs w:val="24"/>
              </w:rPr>
              <w:t xml:space="preserve"> (dato)</w:t>
            </w:r>
          </w:p>
          <w:p w14:paraId="5DAFFA71" w14:textId="77777777" w:rsidR="00633B73" w:rsidRPr="007B74E8" w:rsidRDefault="00633B73" w:rsidP="00DB3A31">
            <w:pPr>
              <w:rPr>
                <w:szCs w:val="24"/>
              </w:rPr>
            </w:pPr>
          </w:p>
        </w:tc>
        <w:tc>
          <w:tcPr>
            <w:tcW w:w="2682" w:type="dxa"/>
            <w:gridSpan w:val="2"/>
            <w:tcBorders>
              <w:left w:val="single" w:sz="12" w:space="0" w:color="auto"/>
            </w:tcBorders>
          </w:tcPr>
          <w:p w14:paraId="43279A54" w14:textId="77777777" w:rsidR="00633B73" w:rsidRPr="007B74E8" w:rsidRDefault="00633B73" w:rsidP="00DB3A31">
            <w:pPr>
              <w:rPr>
                <w:szCs w:val="24"/>
              </w:rPr>
            </w:pPr>
            <w:r w:rsidRPr="007B74E8">
              <w:rPr>
                <w:szCs w:val="24"/>
              </w:rPr>
              <w:t>Slutt</w:t>
            </w:r>
            <w:r>
              <w:rPr>
                <w:szCs w:val="24"/>
              </w:rPr>
              <w:t xml:space="preserve"> (dato)</w:t>
            </w:r>
          </w:p>
        </w:tc>
        <w:tc>
          <w:tcPr>
            <w:tcW w:w="1571" w:type="dxa"/>
            <w:gridSpan w:val="2"/>
          </w:tcPr>
          <w:p w14:paraId="61585F6E" w14:textId="77777777" w:rsidR="00633B73" w:rsidRPr="007B74E8" w:rsidRDefault="00633B73" w:rsidP="00DB3A31">
            <w:pPr>
              <w:rPr>
                <w:szCs w:val="24"/>
              </w:rPr>
            </w:pPr>
          </w:p>
        </w:tc>
      </w:tr>
      <w:tr w:rsidR="00633B73" w:rsidRPr="007B74E8" w14:paraId="7B593C91" w14:textId="77777777" w:rsidTr="00C87657">
        <w:trPr>
          <w:trHeight w:val="930"/>
        </w:trPr>
        <w:tc>
          <w:tcPr>
            <w:tcW w:w="4848" w:type="dxa"/>
            <w:tcBorders>
              <w:right w:val="single" w:sz="12" w:space="0" w:color="auto"/>
            </w:tcBorders>
          </w:tcPr>
          <w:p w14:paraId="6101D396" w14:textId="77777777" w:rsidR="00633B73" w:rsidRPr="00384F4E" w:rsidRDefault="00633B73" w:rsidP="00DB3A31">
            <w:pPr>
              <w:rPr>
                <w:b/>
                <w:szCs w:val="24"/>
              </w:rPr>
            </w:pPr>
            <w:r w:rsidRPr="00384F4E">
              <w:rPr>
                <w:b/>
                <w:szCs w:val="24"/>
              </w:rPr>
              <w:t>STUDENTEN SKAL</w:t>
            </w:r>
          </w:p>
        </w:tc>
        <w:tc>
          <w:tcPr>
            <w:tcW w:w="1380" w:type="dxa"/>
            <w:gridSpan w:val="2"/>
            <w:tcBorders>
              <w:left w:val="single" w:sz="12" w:space="0" w:color="auto"/>
            </w:tcBorders>
          </w:tcPr>
          <w:p w14:paraId="1E1F0779" w14:textId="77777777" w:rsidR="00633B73" w:rsidRPr="007B74E8" w:rsidRDefault="00633B73" w:rsidP="00DB3A31">
            <w:pPr>
              <w:rPr>
                <w:szCs w:val="24"/>
              </w:rPr>
            </w:pPr>
            <w:r>
              <w:rPr>
                <w:szCs w:val="24"/>
              </w:rPr>
              <w:t>Oppnådd</w:t>
            </w:r>
          </w:p>
        </w:tc>
        <w:tc>
          <w:tcPr>
            <w:tcW w:w="1842" w:type="dxa"/>
          </w:tcPr>
          <w:p w14:paraId="276E689A" w14:textId="77777777" w:rsidR="00633B73" w:rsidRPr="007B74E8" w:rsidRDefault="00633B73" w:rsidP="00DB3A31">
            <w:pPr>
              <w:rPr>
                <w:szCs w:val="24"/>
              </w:rPr>
            </w:pPr>
            <w:r>
              <w:rPr>
                <w:szCs w:val="24"/>
              </w:rPr>
              <w:t xml:space="preserve">Delvis oppnådd </w:t>
            </w:r>
          </w:p>
        </w:tc>
        <w:tc>
          <w:tcPr>
            <w:tcW w:w="1564" w:type="dxa"/>
            <w:tcBorders>
              <w:right w:val="single" w:sz="12" w:space="0" w:color="auto"/>
            </w:tcBorders>
          </w:tcPr>
          <w:p w14:paraId="51AFA5E6" w14:textId="77777777" w:rsidR="00633B73" w:rsidRPr="007B74E8" w:rsidRDefault="00633B73" w:rsidP="00DB3A31">
            <w:r>
              <w:t>Ikke oppnådd</w:t>
            </w:r>
          </w:p>
        </w:tc>
        <w:tc>
          <w:tcPr>
            <w:tcW w:w="1134" w:type="dxa"/>
            <w:tcBorders>
              <w:left w:val="single" w:sz="12" w:space="0" w:color="auto"/>
            </w:tcBorders>
          </w:tcPr>
          <w:p w14:paraId="5A7C4D1B" w14:textId="77777777" w:rsidR="00633B73" w:rsidRPr="007B74E8" w:rsidRDefault="00633B73" w:rsidP="00DB3A31">
            <w:pPr>
              <w:rPr>
                <w:szCs w:val="24"/>
              </w:rPr>
            </w:pPr>
            <w:r>
              <w:rPr>
                <w:szCs w:val="24"/>
              </w:rPr>
              <w:t>Oppnådd</w:t>
            </w:r>
          </w:p>
        </w:tc>
        <w:tc>
          <w:tcPr>
            <w:tcW w:w="1548" w:type="dxa"/>
          </w:tcPr>
          <w:p w14:paraId="6DA6FBDE" w14:textId="77777777" w:rsidR="00633B73" w:rsidRPr="007B74E8" w:rsidRDefault="00633B73" w:rsidP="00DB3A31">
            <w:pPr>
              <w:rPr>
                <w:szCs w:val="24"/>
              </w:rPr>
            </w:pPr>
            <w:r>
              <w:rPr>
                <w:szCs w:val="24"/>
              </w:rPr>
              <w:t xml:space="preserve">Ikke oppnådd </w:t>
            </w:r>
          </w:p>
        </w:tc>
        <w:tc>
          <w:tcPr>
            <w:tcW w:w="1571" w:type="dxa"/>
            <w:gridSpan w:val="2"/>
          </w:tcPr>
          <w:p w14:paraId="3A19658A" w14:textId="77777777" w:rsidR="00633B73" w:rsidRPr="007B74E8" w:rsidRDefault="00633B73" w:rsidP="00DB3A31">
            <w:pPr>
              <w:rPr>
                <w:szCs w:val="24"/>
              </w:rPr>
            </w:pPr>
            <w:r>
              <w:rPr>
                <w:szCs w:val="24"/>
              </w:rPr>
              <w:t>Ikke aktuelt</w:t>
            </w:r>
          </w:p>
        </w:tc>
      </w:tr>
      <w:tr w:rsidR="00E97DFC" w:rsidRPr="007B74E8" w14:paraId="6021D878" w14:textId="34A69057" w:rsidTr="00C87657">
        <w:tc>
          <w:tcPr>
            <w:tcW w:w="4861" w:type="dxa"/>
            <w:gridSpan w:val="2"/>
            <w:tcBorders>
              <w:right w:val="single" w:sz="12" w:space="0" w:color="auto"/>
            </w:tcBorders>
          </w:tcPr>
          <w:p w14:paraId="37FE33A6" w14:textId="3596E3C0" w:rsidR="00CF07A2" w:rsidRDefault="00CF07A2" w:rsidP="00CF07A2">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w:t>
            </w:r>
            <w:r w:rsidR="00BB6A36">
              <w:rPr>
                <w:rStyle w:val="normaltextrun"/>
                <w:rFonts w:ascii="Calibri" w:hAnsi="Calibri" w:cs="Calibri"/>
                <w:b/>
                <w:bCs/>
                <w:color w:val="2E75B5"/>
                <w:sz w:val="28"/>
                <w:szCs w:val="28"/>
              </w:rPr>
              <w:t>7</w:t>
            </w:r>
            <w:r>
              <w:rPr>
                <w:rStyle w:val="normaltextrun"/>
                <w:rFonts w:ascii="Calibri" w:hAnsi="Calibri" w:cs="Calibri"/>
                <w:b/>
                <w:bCs/>
                <w:color w:val="2E75B5"/>
                <w:sz w:val="28"/>
                <w:szCs w:val="28"/>
              </w:rPr>
              <w:t xml:space="preserve"> </w:t>
            </w:r>
          </w:p>
          <w:p w14:paraId="6DC3598F" w14:textId="028D59A4" w:rsidR="004110A6" w:rsidRPr="00A126E9" w:rsidRDefault="004110A6" w:rsidP="004110A6">
            <w:pPr>
              <w:pStyle w:val="NormalWeb"/>
              <w:spacing w:before="0" w:beforeAutospacing="0" w:after="0" w:afterAutospacing="0"/>
              <w:rPr>
                <w:b/>
                <w:bCs/>
                <w:sz w:val="22"/>
                <w:szCs w:val="22"/>
              </w:rPr>
            </w:pPr>
            <w:r>
              <w:rPr>
                <w:b/>
                <w:bCs/>
              </w:rPr>
              <w:t>F</w:t>
            </w:r>
            <w:r w:rsidRPr="00A126E9">
              <w:rPr>
                <w:b/>
                <w:bCs/>
              </w:rPr>
              <w:t>ortløpende evaluere pasientens respons på behandling og andre tiltak gjennom behandlingsforløpet, og justere tiltak ved behov</w:t>
            </w:r>
            <w:r w:rsidRPr="00A126E9">
              <w:rPr>
                <w:b/>
                <w:bCs/>
                <w:sz w:val="22"/>
                <w:szCs w:val="22"/>
              </w:rPr>
              <w:t> </w:t>
            </w:r>
          </w:p>
          <w:p w14:paraId="31A55F69" w14:textId="57838AFA" w:rsidR="0060129A" w:rsidRPr="00384F4E" w:rsidRDefault="0060129A" w:rsidP="002255D8">
            <w:pPr>
              <w:pStyle w:val="paragraph"/>
              <w:spacing w:before="0" w:beforeAutospacing="0" w:after="0" w:afterAutospacing="0"/>
              <w:textAlignment w:val="baseline"/>
            </w:pPr>
          </w:p>
        </w:tc>
        <w:tc>
          <w:tcPr>
            <w:tcW w:w="1367" w:type="dxa"/>
            <w:tcBorders>
              <w:left w:val="single" w:sz="12" w:space="0" w:color="auto"/>
            </w:tcBorders>
          </w:tcPr>
          <w:p w14:paraId="304A04D4" w14:textId="6674AC6C" w:rsidR="00EF106E" w:rsidRPr="007B74E8" w:rsidRDefault="00EF106E" w:rsidP="0042778F">
            <w:pPr>
              <w:rPr>
                <w:szCs w:val="24"/>
              </w:rPr>
            </w:pPr>
          </w:p>
        </w:tc>
        <w:tc>
          <w:tcPr>
            <w:tcW w:w="1842" w:type="dxa"/>
          </w:tcPr>
          <w:p w14:paraId="22A81002" w14:textId="77777777" w:rsidR="00EF106E" w:rsidRPr="007B74E8" w:rsidRDefault="00EF106E" w:rsidP="0042778F">
            <w:pPr>
              <w:rPr>
                <w:szCs w:val="24"/>
              </w:rPr>
            </w:pPr>
          </w:p>
        </w:tc>
        <w:tc>
          <w:tcPr>
            <w:tcW w:w="1564" w:type="dxa"/>
            <w:tcBorders>
              <w:right w:val="single" w:sz="12" w:space="0" w:color="auto"/>
            </w:tcBorders>
          </w:tcPr>
          <w:p w14:paraId="247AF226" w14:textId="77777777" w:rsidR="00EF106E" w:rsidRPr="007B74E8" w:rsidRDefault="00EF106E" w:rsidP="0042778F">
            <w:pPr>
              <w:rPr>
                <w:szCs w:val="24"/>
              </w:rPr>
            </w:pPr>
          </w:p>
        </w:tc>
        <w:tc>
          <w:tcPr>
            <w:tcW w:w="1134" w:type="dxa"/>
            <w:tcBorders>
              <w:left w:val="single" w:sz="12" w:space="0" w:color="auto"/>
            </w:tcBorders>
          </w:tcPr>
          <w:p w14:paraId="1BA851FB" w14:textId="77777777" w:rsidR="00EF106E" w:rsidRPr="007B74E8" w:rsidRDefault="00EF106E" w:rsidP="0042778F">
            <w:pPr>
              <w:rPr>
                <w:szCs w:val="24"/>
              </w:rPr>
            </w:pPr>
          </w:p>
        </w:tc>
        <w:tc>
          <w:tcPr>
            <w:tcW w:w="1560" w:type="dxa"/>
            <w:gridSpan w:val="2"/>
          </w:tcPr>
          <w:p w14:paraId="235DCA2D" w14:textId="77777777" w:rsidR="00EF106E" w:rsidRPr="007B74E8" w:rsidRDefault="00EF106E" w:rsidP="0042778F">
            <w:pPr>
              <w:rPr>
                <w:szCs w:val="24"/>
              </w:rPr>
            </w:pPr>
          </w:p>
        </w:tc>
        <w:tc>
          <w:tcPr>
            <w:tcW w:w="1559" w:type="dxa"/>
          </w:tcPr>
          <w:p w14:paraId="74FC2CC6" w14:textId="77777777" w:rsidR="00EF106E" w:rsidRPr="007B74E8" w:rsidRDefault="00EF106E" w:rsidP="0042778F">
            <w:pPr>
              <w:rPr>
                <w:szCs w:val="24"/>
              </w:rPr>
            </w:pPr>
          </w:p>
        </w:tc>
      </w:tr>
      <w:tr w:rsidR="00E97DFC" w:rsidRPr="007B74E8" w14:paraId="777865AE" w14:textId="094E9999" w:rsidTr="00C87657">
        <w:tc>
          <w:tcPr>
            <w:tcW w:w="4861" w:type="dxa"/>
            <w:gridSpan w:val="2"/>
            <w:tcBorders>
              <w:right w:val="single" w:sz="12" w:space="0" w:color="auto"/>
            </w:tcBorders>
          </w:tcPr>
          <w:p w14:paraId="7E8677D7" w14:textId="52DE61C0" w:rsidR="00192182" w:rsidRDefault="00192182" w:rsidP="00192182">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w:t>
            </w:r>
            <w:r w:rsidR="004110A6">
              <w:rPr>
                <w:rStyle w:val="normaltextrun"/>
                <w:rFonts w:ascii="Calibri" w:hAnsi="Calibri" w:cs="Calibri"/>
                <w:b/>
                <w:bCs/>
                <w:color w:val="2E75B5"/>
                <w:sz w:val="28"/>
                <w:szCs w:val="28"/>
              </w:rPr>
              <w:t>8</w:t>
            </w:r>
            <w:r>
              <w:rPr>
                <w:rStyle w:val="normaltextrun"/>
                <w:rFonts w:ascii="Calibri" w:hAnsi="Calibri" w:cs="Calibri"/>
                <w:b/>
                <w:bCs/>
                <w:color w:val="2E75B5"/>
                <w:sz w:val="28"/>
                <w:szCs w:val="28"/>
              </w:rPr>
              <w:t xml:space="preserve"> </w:t>
            </w:r>
          </w:p>
          <w:p w14:paraId="532660E7" w14:textId="6631DBC6" w:rsidR="00842BE4" w:rsidRPr="00A126E9" w:rsidRDefault="00842BE4" w:rsidP="00842BE4">
            <w:pPr>
              <w:pStyle w:val="NormalWeb"/>
              <w:spacing w:before="0" w:beforeAutospacing="0" w:after="0" w:afterAutospacing="0"/>
              <w:rPr>
                <w:b/>
                <w:bCs/>
                <w:sz w:val="22"/>
                <w:szCs w:val="22"/>
              </w:rPr>
            </w:pPr>
            <w:r>
              <w:rPr>
                <w:b/>
                <w:bCs/>
              </w:rPr>
              <w:t>V</w:t>
            </w:r>
            <w:r w:rsidRPr="00A126E9">
              <w:rPr>
                <w:b/>
                <w:bCs/>
              </w:rPr>
              <w:t>eilede pasienter i endringsprosesser og styrke mestringsressurser, og evaluere utvikling i mestringsstrategier</w:t>
            </w:r>
            <w:r w:rsidRPr="00A126E9">
              <w:rPr>
                <w:b/>
                <w:bCs/>
                <w:sz w:val="22"/>
                <w:szCs w:val="22"/>
              </w:rPr>
              <w:t> </w:t>
            </w:r>
          </w:p>
          <w:p w14:paraId="284149C4" w14:textId="77777777" w:rsidR="00EF106E" w:rsidRPr="00384F4E" w:rsidRDefault="00EF106E" w:rsidP="00DE01D9">
            <w:pPr>
              <w:pStyle w:val="paragraph"/>
              <w:spacing w:before="0" w:beforeAutospacing="0" w:after="0" w:afterAutospacing="0"/>
              <w:textAlignment w:val="baseline"/>
            </w:pPr>
          </w:p>
        </w:tc>
        <w:tc>
          <w:tcPr>
            <w:tcW w:w="1367" w:type="dxa"/>
            <w:tcBorders>
              <w:left w:val="single" w:sz="12" w:space="0" w:color="auto"/>
            </w:tcBorders>
          </w:tcPr>
          <w:p w14:paraId="6BB7A34A" w14:textId="306B8ED4" w:rsidR="00EF106E" w:rsidRPr="007B74E8" w:rsidRDefault="00EF106E" w:rsidP="0042778F">
            <w:pPr>
              <w:rPr>
                <w:szCs w:val="24"/>
              </w:rPr>
            </w:pPr>
          </w:p>
        </w:tc>
        <w:tc>
          <w:tcPr>
            <w:tcW w:w="1842" w:type="dxa"/>
          </w:tcPr>
          <w:p w14:paraId="7F004BD5" w14:textId="77777777" w:rsidR="00EF106E" w:rsidRPr="007B74E8" w:rsidRDefault="00EF106E" w:rsidP="0042778F">
            <w:pPr>
              <w:rPr>
                <w:szCs w:val="24"/>
              </w:rPr>
            </w:pPr>
          </w:p>
        </w:tc>
        <w:tc>
          <w:tcPr>
            <w:tcW w:w="1564" w:type="dxa"/>
            <w:tcBorders>
              <w:right w:val="single" w:sz="12" w:space="0" w:color="auto"/>
            </w:tcBorders>
          </w:tcPr>
          <w:p w14:paraId="496A379E" w14:textId="77777777" w:rsidR="00EF106E" w:rsidRPr="007B74E8" w:rsidRDefault="00EF106E" w:rsidP="0042778F">
            <w:pPr>
              <w:rPr>
                <w:szCs w:val="24"/>
              </w:rPr>
            </w:pPr>
          </w:p>
        </w:tc>
        <w:tc>
          <w:tcPr>
            <w:tcW w:w="1134" w:type="dxa"/>
            <w:tcBorders>
              <w:left w:val="single" w:sz="12" w:space="0" w:color="auto"/>
            </w:tcBorders>
          </w:tcPr>
          <w:p w14:paraId="0AE49160" w14:textId="77777777" w:rsidR="00EF106E" w:rsidRPr="007B74E8" w:rsidRDefault="00EF106E" w:rsidP="0042778F">
            <w:pPr>
              <w:rPr>
                <w:szCs w:val="24"/>
              </w:rPr>
            </w:pPr>
          </w:p>
        </w:tc>
        <w:tc>
          <w:tcPr>
            <w:tcW w:w="1560" w:type="dxa"/>
            <w:gridSpan w:val="2"/>
          </w:tcPr>
          <w:p w14:paraId="7DA9D5B4" w14:textId="77777777" w:rsidR="00EF106E" w:rsidRPr="007B74E8" w:rsidRDefault="00EF106E" w:rsidP="0042778F">
            <w:pPr>
              <w:rPr>
                <w:szCs w:val="24"/>
              </w:rPr>
            </w:pPr>
          </w:p>
        </w:tc>
        <w:tc>
          <w:tcPr>
            <w:tcW w:w="1559" w:type="dxa"/>
          </w:tcPr>
          <w:p w14:paraId="27674B30" w14:textId="77777777" w:rsidR="00EF106E" w:rsidRPr="007B74E8" w:rsidRDefault="00EF106E" w:rsidP="0042778F">
            <w:pPr>
              <w:rPr>
                <w:szCs w:val="24"/>
              </w:rPr>
            </w:pPr>
          </w:p>
        </w:tc>
      </w:tr>
      <w:tr w:rsidR="00E97DFC" w:rsidRPr="007B74E8" w14:paraId="35B2A3FE" w14:textId="40BC4AA7" w:rsidTr="00C87657">
        <w:tc>
          <w:tcPr>
            <w:tcW w:w="4861" w:type="dxa"/>
            <w:gridSpan w:val="2"/>
            <w:tcBorders>
              <w:right w:val="single" w:sz="12" w:space="0" w:color="auto"/>
            </w:tcBorders>
          </w:tcPr>
          <w:p w14:paraId="716CEB0E" w14:textId="07FE4C4D" w:rsidR="005426E4" w:rsidRPr="00DB5A43" w:rsidRDefault="005426E4" w:rsidP="005426E4">
            <w:pPr>
              <w:pStyle w:val="paragraph"/>
              <w:spacing w:before="0" w:beforeAutospacing="0" w:after="0" w:afterAutospacing="0"/>
              <w:textAlignment w:val="baseline"/>
              <w:rPr>
                <w:rFonts w:ascii="Segoe UI" w:hAnsi="Segoe UI" w:cs="Segoe UI"/>
                <w:b/>
                <w:bCs/>
                <w:sz w:val="18"/>
                <w:szCs w:val="18"/>
              </w:rPr>
            </w:pPr>
            <w:r w:rsidRPr="00DB5A43">
              <w:rPr>
                <w:rStyle w:val="normaltextrun"/>
                <w:rFonts w:ascii="Calibri" w:hAnsi="Calibri" w:cs="Calibri"/>
                <w:b/>
                <w:bCs/>
                <w:color w:val="2E75B5"/>
                <w:sz w:val="28"/>
                <w:szCs w:val="28"/>
              </w:rPr>
              <w:t>Læringsutbytte #</w:t>
            </w:r>
            <w:r w:rsidR="00842BE4">
              <w:rPr>
                <w:rStyle w:val="normaltextrun"/>
                <w:rFonts w:ascii="Calibri" w:hAnsi="Calibri" w:cs="Calibri"/>
                <w:b/>
                <w:bCs/>
                <w:color w:val="2E75B5"/>
                <w:sz w:val="28"/>
                <w:szCs w:val="28"/>
              </w:rPr>
              <w:t>9</w:t>
            </w:r>
            <w:r w:rsidRPr="00DB5A43">
              <w:rPr>
                <w:rStyle w:val="normaltextrun"/>
                <w:rFonts w:ascii="Calibri" w:hAnsi="Calibri" w:cs="Calibri"/>
                <w:b/>
                <w:bCs/>
                <w:color w:val="2E75B5"/>
                <w:sz w:val="28"/>
                <w:szCs w:val="28"/>
              </w:rPr>
              <w:t xml:space="preserve"> </w:t>
            </w:r>
          </w:p>
          <w:p w14:paraId="4C06C34D" w14:textId="6ED8B3E3" w:rsidR="006D61CD" w:rsidRPr="00A126E9" w:rsidRDefault="006D61CD" w:rsidP="006D61CD">
            <w:pPr>
              <w:pStyle w:val="NormalWeb"/>
              <w:spacing w:before="0" w:beforeAutospacing="0" w:after="0" w:afterAutospacing="0"/>
              <w:rPr>
                <w:b/>
                <w:bCs/>
                <w:sz w:val="22"/>
                <w:szCs w:val="22"/>
              </w:rPr>
            </w:pPr>
            <w:r>
              <w:rPr>
                <w:b/>
              </w:rPr>
              <w:t>F</w:t>
            </w:r>
            <w:r w:rsidRPr="00A126E9">
              <w:rPr>
                <w:b/>
              </w:rPr>
              <w:t>ormidle og</w:t>
            </w:r>
            <w:r w:rsidRPr="00A126E9">
              <w:rPr>
                <w:b/>
                <w:i/>
              </w:rPr>
              <w:t xml:space="preserve"> </w:t>
            </w:r>
            <w:r w:rsidRPr="00A126E9">
              <w:rPr>
                <w:b/>
                <w:bCs/>
              </w:rPr>
              <w:t xml:space="preserve">tilpasse ortopediske og tekniske hjelpemidler, og bidra </w:t>
            </w:r>
            <w:r w:rsidRPr="00A126E9">
              <w:rPr>
                <w:b/>
              </w:rPr>
              <w:t>proaktivt</w:t>
            </w:r>
            <w:r w:rsidRPr="00A126E9">
              <w:rPr>
                <w:b/>
                <w:bCs/>
              </w:rPr>
              <w:t xml:space="preserve"> i tilrettelegging av omgivelser for å fremme bevegelse, funksjon og deltakelse</w:t>
            </w:r>
            <w:r w:rsidRPr="00A126E9">
              <w:rPr>
                <w:b/>
                <w:bCs/>
                <w:sz w:val="22"/>
                <w:szCs w:val="22"/>
              </w:rPr>
              <w:t> </w:t>
            </w:r>
          </w:p>
          <w:p w14:paraId="7F7A3BBD" w14:textId="77777777" w:rsidR="00EF106E" w:rsidRDefault="00EF106E" w:rsidP="00192182">
            <w:pPr>
              <w:pStyle w:val="paragraph"/>
              <w:spacing w:before="0" w:beforeAutospacing="0" w:after="0" w:afterAutospacing="0"/>
              <w:textAlignment w:val="baseline"/>
            </w:pPr>
          </w:p>
        </w:tc>
        <w:tc>
          <w:tcPr>
            <w:tcW w:w="1367" w:type="dxa"/>
            <w:tcBorders>
              <w:left w:val="single" w:sz="12" w:space="0" w:color="auto"/>
            </w:tcBorders>
          </w:tcPr>
          <w:p w14:paraId="0F52B1D5" w14:textId="77171320" w:rsidR="00EF106E" w:rsidRPr="007B74E8" w:rsidRDefault="00EF106E" w:rsidP="0042778F">
            <w:pPr>
              <w:rPr>
                <w:szCs w:val="24"/>
              </w:rPr>
            </w:pPr>
          </w:p>
        </w:tc>
        <w:tc>
          <w:tcPr>
            <w:tcW w:w="1842" w:type="dxa"/>
          </w:tcPr>
          <w:p w14:paraId="727CE8B4" w14:textId="77777777" w:rsidR="00EF106E" w:rsidRPr="007B74E8" w:rsidRDefault="00EF106E" w:rsidP="0042778F">
            <w:pPr>
              <w:rPr>
                <w:szCs w:val="24"/>
              </w:rPr>
            </w:pPr>
          </w:p>
        </w:tc>
        <w:tc>
          <w:tcPr>
            <w:tcW w:w="1564" w:type="dxa"/>
            <w:tcBorders>
              <w:right w:val="single" w:sz="12" w:space="0" w:color="auto"/>
            </w:tcBorders>
          </w:tcPr>
          <w:p w14:paraId="3CF847AA" w14:textId="77777777" w:rsidR="00EF106E" w:rsidRPr="007B74E8" w:rsidRDefault="00EF106E" w:rsidP="0042778F">
            <w:pPr>
              <w:rPr>
                <w:szCs w:val="24"/>
              </w:rPr>
            </w:pPr>
          </w:p>
        </w:tc>
        <w:tc>
          <w:tcPr>
            <w:tcW w:w="1134" w:type="dxa"/>
            <w:tcBorders>
              <w:left w:val="single" w:sz="12" w:space="0" w:color="auto"/>
            </w:tcBorders>
          </w:tcPr>
          <w:p w14:paraId="1BE20B6B" w14:textId="77777777" w:rsidR="00EF106E" w:rsidRPr="007B74E8" w:rsidRDefault="00EF106E" w:rsidP="0042778F">
            <w:pPr>
              <w:rPr>
                <w:szCs w:val="24"/>
              </w:rPr>
            </w:pPr>
          </w:p>
        </w:tc>
        <w:tc>
          <w:tcPr>
            <w:tcW w:w="1560" w:type="dxa"/>
            <w:gridSpan w:val="2"/>
          </w:tcPr>
          <w:p w14:paraId="49DCC65C" w14:textId="77777777" w:rsidR="00EF106E" w:rsidRPr="007B74E8" w:rsidRDefault="00EF106E" w:rsidP="0042778F">
            <w:pPr>
              <w:rPr>
                <w:szCs w:val="24"/>
              </w:rPr>
            </w:pPr>
          </w:p>
        </w:tc>
        <w:tc>
          <w:tcPr>
            <w:tcW w:w="1559" w:type="dxa"/>
          </w:tcPr>
          <w:p w14:paraId="1288B6D2" w14:textId="77777777" w:rsidR="00EF106E" w:rsidRPr="007B74E8" w:rsidRDefault="00EF106E" w:rsidP="0042778F">
            <w:pPr>
              <w:rPr>
                <w:szCs w:val="24"/>
              </w:rPr>
            </w:pPr>
          </w:p>
        </w:tc>
      </w:tr>
      <w:tr w:rsidR="00E97DFC" w:rsidRPr="007B74E8" w14:paraId="21711358" w14:textId="21DA5B13" w:rsidTr="00C87657">
        <w:tc>
          <w:tcPr>
            <w:tcW w:w="4861" w:type="dxa"/>
            <w:gridSpan w:val="2"/>
            <w:tcBorders>
              <w:right w:val="single" w:sz="12" w:space="0" w:color="auto"/>
            </w:tcBorders>
          </w:tcPr>
          <w:p w14:paraId="625E77EE" w14:textId="198EAE66" w:rsidR="005426E4" w:rsidRDefault="005426E4" w:rsidP="005426E4">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#1</w:t>
            </w:r>
            <w:r w:rsidR="006D61CD">
              <w:rPr>
                <w:rStyle w:val="normaltextrun"/>
                <w:rFonts w:ascii="Calibri" w:hAnsi="Calibri" w:cs="Calibri"/>
                <w:b/>
                <w:bCs/>
                <w:color w:val="2E75B5"/>
                <w:sz w:val="28"/>
                <w:szCs w:val="28"/>
              </w:rPr>
              <w:t>0</w:t>
            </w:r>
            <w:r>
              <w:rPr>
                <w:rStyle w:val="normaltextrun"/>
                <w:rFonts w:ascii="Calibri" w:hAnsi="Calibri" w:cs="Calibri"/>
                <w:b/>
                <w:bCs/>
                <w:color w:val="2E75B5"/>
                <w:sz w:val="28"/>
                <w:szCs w:val="28"/>
              </w:rPr>
              <w:t xml:space="preserve"> </w:t>
            </w:r>
          </w:p>
          <w:p w14:paraId="6C906E6B" w14:textId="1CD2DAC0" w:rsidR="00C50368" w:rsidRPr="00A126E9" w:rsidRDefault="006200B7" w:rsidP="00C50368">
            <w:pPr>
              <w:pStyle w:val="NormalWeb"/>
              <w:spacing w:before="0" w:beforeAutospacing="0" w:after="0" w:afterAutospacing="0"/>
              <w:rPr>
                <w:b/>
                <w:bCs/>
                <w:sz w:val="22"/>
                <w:szCs w:val="22"/>
              </w:rPr>
            </w:pPr>
            <w:r>
              <w:rPr>
                <w:b/>
                <w:bCs/>
              </w:rPr>
              <w:t>U</w:t>
            </w:r>
            <w:r w:rsidR="00C50368" w:rsidRPr="00A126E9">
              <w:rPr>
                <w:b/>
                <w:bCs/>
              </w:rPr>
              <w:t xml:space="preserve">tforske hvordan </w:t>
            </w:r>
            <w:proofErr w:type="spellStart"/>
            <w:r w:rsidR="00C50368" w:rsidRPr="00A126E9">
              <w:rPr>
                <w:b/>
                <w:bCs/>
              </w:rPr>
              <w:t>teamarbeidere</w:t>
            </w:r>
            <w:proofErr w:type="spellEnd"/>
            <w:r w:rsidR="00C50368" w:rsidRPr="00A126E9">
              <w:rPr>
                <w:b/>
                <w:bCs/>
              </w:rPr>
              <w:t xml:space="preserve"> med ulik profesjonsbakgrunn kan bidra i personsentrert samarbeid, og ta initiativ til, </w:t>
            </w:r>
            <w:r w:rsidR="00C50368" w:rsidRPr="00A126E9">
              <w:rPr>
                <w:b/>
              </w:rPr>
              <w:t>og koordinere</w:t>
            </w:r>
            <w:r w:rsidR="00C50368" w:rsidRPr="00A126E9">
              <w:rPr>
                <w:b/>
                <w:bCs/>
              </w:rPr>
              <w:t xml:space="preserve">, tverrprofesjonelt samarbeid, samt samhandle med helsearbeidere </w:t>
            </w:r>
            <w:r w:rsidR="00C50368" w:rsidRPr="00A126E9">
              <w:rPr>
                <w:b/>
                <w:bCs/>
              </w:rPr>
              <w:lastRenderedPageBreak/>
              <w:t>involvert tidligere/senere i behandlingsforløpet</w:t>
            </w:r>
            <w:r w:rsidR="00C50368" w:rsidRPr="00A126E9">
              <w:rPr>
                <w:b/>
                <w:bCs/>
                <w:sz w:val="22"/>
                <w:szCs w:val="22"/>
              </w:rPr>
              <w:t> </w:t>
            </w:r>
          </w:p>
          <w:p w14:paraId="747F0D91" w14:textId="77777777" w:rsidR="00EF106E" w:rsidRDefault="00EF106E" w:rsidP="005426E4">
            <w:pPr>
              <w:pStyle w:val="paragraph"/>
              <w:spacing w:before="0" w:beforeAutospacing="0" w:after="0" w:afterAutospacing="0"/>
              <w:textAlignment w:val="baseline"/>
            </w:pPr>
          </w:p>
        </w:tc>
        <w:tc>
          <w:tcPr>
            <w:tcW w:w="1367" w:type="dxa"/>
            <w:tcBorders>
              <w:left w:val="single" w:sz="12" w:space="0" w:color="auto"/>
            </w:tcBorders>
          </w:tcPr>
          <w:p w14:paraId="49386139" w14:textId="4B2C894C" w:rsidR="00EF106E" w:rsidRPr="007B74E8" w:rsidRDefault="00EF106E" w:rsidP="0042778F">
            <w:pPr>
              <w:rPr>
                <w:szCs w:val="24"/>
              </w:rPr>
            </w:pPr>
          </w:p>
        </w:tc>
        <w:tc>
          <w:tcPr>
            <w:tcW w:w="1842" w:type="dxa"/>
          </w:tcPr>
          <w:p w14:paraId="12F690C4" w14:textId="77777777" w:rsidR="00EF106E" w:rsidRPr="007B74E8" w:rsidRDefault="00EF106E" w:rsidP="0042778F">
            <w:pPr>
              <w:rPr>
                <w:szCs w:val="24"/>
              </w:rPr>
            </w:pPr>
          </w:p>
        </w:tc>
        <w:tc>
          <w:tcPr>
            <w:tcW w:w="1564" w:type="dxa"/>
            <w:tcBorders>
              <w:right w:val="single" w:sz="12" w:space="0" w:color="auto"/>
            </w:tcBorders>
          </w:tcPr>
          <w:p w14:paraId="181C6681" w14:textId="77777777" w:rsidR="00EF106E" w:rsidRPr="007B74E8" w:rsidRDefault="00EF106E" w:rsidP="0042778F">
            <w:pPr>
              <w:rPr>
                <w:szCs w:val="24"/>
              </w:rPr>
            </w:pPr>
          </w:p>
        </w:tc>
        <w:tc>
          <w:tcPr>
            <w:tcW w:w="1134" w:type="dxa"/>
            <w:tcBorders>
              <w:left w:val="single" w:sz="12" w:space="0" w:color="auto"/>
            </w:tcBorders>
          </w:tcPr>
          <w:p w14:paraId="1495184A" w14:textId="77777777" w:rsidR="00EF106E" w:rsidRPr="007B74E8" w:rsidRDefault="00EF106E" w:rsidP="0042778F">
            <w:pPr>
              <w:rPr>
                <w:szCs w:val="24"/>
              </w:rPr>
            </w:pPr>
          </w:p>
        </w:tc>
        <w:tc>
          <w:tcPr>
            <w:tcW w:w="1560" w:type="dxa"/>
            <w:gridSpan w:val="2"/>
          </w:tcPr>
          <w:p w14:paraId="36D195EA" w14:textId="77777777" w:rsidR="00EF106E" w:rsidRPr="007B74E8" w:rsidRDefault="00EF106E" w:rsidP="0042778F">
            <w:pPr>
              <w:rPr>
                <w:szCs w:val="24"/>
              </w:rPr>
            </w:pPr>
          </w:p>
        </w:tc>
        <w:tc>
          <w:tcPr>
            <w:tcW w:w="1559" w:type="dxa"/>
          </w:tcPr>
          <w:p w14:paraId="50E4B800" w14:textId="77777777" w:rsidR="00EF106E" w:rsidRPr="007B74E8" w:rsidRDefault="00EF106E" w:rsidP="0042778F">
            <w:pPr>
              <w:rPr>
                <w:szCs w:val="24"/>
              </w:rPr>
            </w:pPr>
          </w:p>
        </w:tc>
      </w:tr>
    </w:tbl>
    <w:p w14:paraId="6532B15C" w14:textId="77777777" w:rsidR="00DA02B3" w:rsidRDefault="00DA02B3"/>
    <w:p w14:paraId="7948AA7E" w14:textId="6325CA2B" w:rsidR="00DA02B3" w:rsidRDefault="00DA02B3">
      <w:r>
        <w:t>Kommentarer:</w:t>
      </w:r>
    </w:p>
    <w:tbl>
      <w:tblPr>
        <w:tblStyle w:val="Tabellrutenett"/>
        <w:tblW w:w="13887" w:type="dxa"/>
        <w:tblLook w:val="04A0" w:firstRow="1" w:lastRow="0" w:firstColumn="1" w:lastColumn="0" w:noHBand="0" w:noVBand="1"/>
      </w:tblPr>
      <w:tblGrid>
        <w:gridCol w:w="4849"/>
        <w:gridCol w:w="12"/>
        <w:gridCol w:w="1367"/>
        <w:gridCol w:w="1842"/>
        <w:gridCol w:w="1564"/>
        <w:gridCol w:w="1134"/>
        <w:gridCol w:w="1548"/>
        <w:gridCol w:w="12"/>
        <w:gridCol w:w="1559"/>
      </w:tblGrid>
      <w:tr w:rsidR="00633B73" w:rsidRPr="007B74E8" w14:paraId="465F47A0" w14:textId="77777777" w:rsidTr="00C87657">
        <w:tc>
          <w:tcPr>
            <w:tcW w:w="4849" w:type="dxa"/>
            <w:tcBorders>
              <w:right w:val="single" w:sz="12" w:space="0" w:color="auto"/>
            </w:tcBorders>
          </w:tcPr>
          <w:p w14:paraId="32FDA9F0" w14:textId="77777777" w:rsidR="00633B73" w:rsidRPr="007B74E8" w:rsidRDefault="00633B73" w:rsidP="00DB3A31">
            <w:pPr>
              <w:rPr>
                <w:szCs w:val="24"/>
              </w:rPr>
            </w:pPr>
          </w:p>
        </w:tc>
        <w:tc>
          <w:tcPr>
            <w:tcW w:w="4785" w:type="dxa"/>
            <w:gridSpan w:val="4"/>
            <w:tcBorders>
              <w:left w:val="single" w:sz="12" w:space="0" w:color="auto"/>
              <w:right w:val="single" w:sz="12" w:space="0" w:color="auto"/>
            </w:tcBorders>
          </w:tcPr>
          <w:p w14:paraId="486D367A" w14:textId="77777777" w:rsidR="00633B73" w:rsidRPr="007B74E8" w:rsidRDefault="00633B73" w:rsidP="00DB3A31">
            <w:pPr>
              <w:rPr>
                <w:szCs w:val="24"/>
              </w:rPr>
            </w:pPr>
            <w:r w:rsidRPr="007B74E8">
              <w:rPr>
                <w:szCs w:val="24"/>
              </w:rPr>
              <w:t>Midtveis</w:t>
            </w:r>
            <w:r>
              <w:rPr>
                <w:szCs w:val="24"/>
              </w:rPr>
              <w:t xml:space="preserve"> (dato)</w:t>
            </w:r>
          </w:p>
          <w:p w14:paraId="20CFBB71" w14:textId="77777777" w:rsidR="00633B73" w:rsidRPr="007B74E8" w:rsidRDefault="00633B73" w:rsidP="00DB3A31">
            <w:pPr>
              <w:rPr>
                <w:szCs w:val="24"/>
              </w:rPr>
            </w:pPr>
          </w:p>
        </w:tc>
        <w:tc>
          <w:tcPr>
            <w:tcW w:w="2682" w:type="dxa"/>
            <w:gridSpan w:val="2"/>
            <w:tcBorders>
              <w:left w:val="single" w:sz="12" w:space="0" w:color="auto"/>
            </w:tcBorders>
          </w:tcPr>
          <w:p w14:paraId="5C569EB6" w14:textId="77777777" w:rsidR="00633B73" w:rsidRPr="007B74E8" w:rsidRDefault="00633B73" w:rsidP="00DB3A31">
            <w:pPr>
              <w:rPr>
                <w:szCs w:val="24"/>
              </w:rPr>
            </w:pPr>
            <w:r w:rsidRPr="007B74E8">
              <w:rPr>
                <w:szCs w:val="24"/>
              </w:rPr>
              <w:t>Slutt</w:t>
            </w:r>
            <w:r>
              <w:rPr>
                <w:szCs w:val="24"/>
              </w:rPr>
              <w:t xml:space="preserve"> (dato)</w:t>
            </w:r>
          </w:p>
        </w:tc>
        <w:tc>
          <w:tcPr>
            <w:tcW w:w="1571" w:type="dxa"/>
            <w:gridSpan w:val="2"/>
          </w:tcPr>
          <w:p w14:paraId="0213A2F5" w14:textId="77777777" w:rsidR="00633B73" w:rsidRPr="007B74E8" w:rsidRDefault="00633B73" w:rsidP="00DB3A31">
            <w:pPr>
              <w:rPr>
                <w:szCs w:val="24"/>
              </w:rPr>
            </w:pPr>
          </w:p>
        </w:tc>
      </w:tr>
      <w:tr w:rsidR="00633B73" w:rsidRPr="007B74E8" w14:paraId="5323EEF5" w14:textId="77777777" w:rsidTr="00C87657">
        <w:trPr>
          <w:trHeight w:val="930"/>
        </w:trPr>
        <w:tc>
          <w:tcPr>
            <w:tcW w:w="4849" w:type="dxa"/>
            <w:tcBorders>
              <w:right w:val="single" w:sz="12" w:space="0" w:color="auto"/>
            </w:tcBorders>
          </w:tcPr>
          <w:p w14:paraId="504BAEED" w14:textId="77777777" w:rsidR="00633B73" w:rsidRPr="00384F4E" w:rsidRDefault="00633B73" w:rsidP="00DB3A31">
            <w:pPr>
              <w:rPr>
                <w:b/>
                <w:szCs w:val="24"/>
              </w:rPr>
            </w:pPr>
            <w:r w:rsidRPr="00384F4E">
              <w:rPr>
                <w:b/>
                <w:szCs w:val="24"/>
              </w:rPr>
              <w:t>STUDENTEN SKAL</w:t>
            </w:r>
          </w:p>
        </w:tc>
        <w:tc>
          <w:tcPr>
            <w:tcW w:w="1379" w:type="dxa"/>
            <w:gridSpan w:val="2"/>
            <w:tcBorders>
              <w:left w:val="single" w:sz="12" w:space="0" w:color="auto"/>
            </w:tcBorders>
          </w:tcPr>
          <w:p w14:paraId="028296DD" w14:textId="77777777" w:rsidR="00633B73" w:rsidRPr="007B74E8" w:rsidRDefault="00633B73" w:rsidP="00DB3A31">
            <w:pPr>
              <w:rPr>
                <w:szCs w:val="24"/>
              </w:rPr>
            </w:pPr>
            <w:r>
              <w:rPr>
                <w:szCs w:val="24"/>
              </w:rPr>
              <w:t>Oppnådd</w:t>
            </w:r>
          </w:p>
        </w:tc>
        <w:tc>
          <w:tcPr>
            <w:tcW w:w="1842" w:type="dxa"/>
          </w:tcPr>
          <w:p w14:paraId="66E24AD0" w14:textId="77777777" w:rsidR="00633B73" w:rsidRPr="007B74E8" w:rsidRDefault="00633B73" w:rsidP="00DB3A31">
            <w:pPr>
              <w:rPr>
                <w:szCs w:val="24"/>
              </w:rPr>
            </w:pPr>
            <w:r>
              <w:rPr>
                <w:szCs w:val="24"/>
              </w:rPr>
              <w:t xml:space="preserve">Delvis oppnådd </w:t>
            </w:r>
          </w:p>
        </w:tc>
        <w:tc>
          <w:tcPr>
            <w:tcW w:w="1564" w:type="dxa"/>
            <w:tcBorders>
              <w:right w:val="single" w:sz="12" w:space="0" w:color="auto"/>
            </w:tcBorders>
          </w:tcPr>
          <w:p w14:paraId="125D060D" w14:textId="77777777" w:rsidR="00633B73" w:rsidRPr="007B74E8" w:rsidRDefault="00633B73" w:rsidP="00DB3A31">
            <w:r>
              <w:t>Ikke oppnådd</w:t>
            </w:r>
          </w:p>
        </w:tc>
        <w:tc>
          <w:tcPr>
            <w:tcW w:w="1134" w:type="dxa"/>
            <w:tcBorders>
              <w:left w:val="single" w:sz="12" w:space="0" w:color="auto"/>
            </w:tcBorders>
          </w:tcPr>
          <w:p w14:paraId="15BDEE34" w14:textId="77777777" w:rsidR="00633B73" w:rsidRPr="007B74E8" w:rsidRDefault="00633B73" w:rsidP="00DB3A31">
            <w:pPr>
              <w:rPr>
                <w:szCs w:val="24"/>
              </w:rPr>
            </w:pPr>
            <w:r>
              <w:rPr>
                <w:szCs w:val="24"/>
              </w:rPr>
              <w:t>Oppnådd</w:t>
            </w:r>
          </w:p>
        </w:tc>
        <w:tc>
          <w:tcPr>
            <w:tcW w:w="1548" w:type="dxa"/>
          </w:tcPr>
          <w:p w14:paraId="3267ED53" w14:textId="77777777" w:rsidR="00633B73" w:rsidRPr="007B74E8" w:rsidRDefault="00633B73" w:rsidP="00DB3A31">
            <w:pPr>
              <w:rPr>
                <w:szCs w:val="24"/>
              </w:rPr>
            </w:pPr>
            <w:r>
              <w:rPr>
                <w:szCs w:val="24"/>
              </w:rPr>
              <w:t xml:space="preserve">Ikke oppnådd </w:t>
            </w:r>
          </w:p>
        </w:tc>
        <w:tc>
          <w:tcPr>
            <w:tcW w:w="1571" w:type="dxa"/>
            <w:gridSpan w:val="2"/>
          </w:tcPr>
          <w:p w14:paraId="580857FA" w14:textId="77777777" w:rsidR="00633B73" w:rsidRPr="007B74E8" w:rsidRDefault="00633B73" w:rsidP="00DB3A31">
            <w:pPr>
              <w:rPr>
                <w:szCs w:val="24"/>
              </w:rPr>
            </w:pPr>
            <w:r>
              <w:rPr>
                <w:szCs w:val="24"/>
              </w:rPr>
              <w:t>Ikke aktuelt</w:t>
            </w:r>
          </w:p>
        </w:tc>
      </w:tr>
      <w:tr w:rsidR="00823CD2" w:rsidRPr="007B74E8" w14:paraId="7C481E36" w14:textId="7173B881" w:rsidTr="00C87657">
        <w:tc>
          <w:tcPr>
            <w:tcW w:w="4861" w:type="dxa"/>
            <w:gridSpan w:val="2"/>
            <w:tcBorders>
              <w:right w:val="single" w:sz="12" w:space="0" w:color="auto"/>
            </w:tcBorders>
          </w:tcPr>
          <w:p w14:paraId="581AE9D7" w14:textId="5F930CB4" w:rsidR="00857A25" w:rsidRDefault="00857A25" w:rsidP="00857A25">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w:t>
            </w:r>
            <w:r w:rsidR="001660C0">
              <w:rPr>
                <w:rStyle w:val="normaltextrun"/>
                <w:rFonts w:ascii="Calibri" w:hAnsi="Calibri" w:cs="Calibri"/>
                <w:b/>
                <w:bCs/>
                <w:color w:val="2E75B5"/>
                <w:sz w:val="28"/>
                <w:szCs w:val="28"/>
              </w:rPr>
              <w:t>11</w:t>
            </w:r>
          </w:p>
          <w:p w14:paraId="3888A613" w14:textId="77820554" w:rsidR="000721E9" w:rsidRPr="000721E9" w:rsidRDefault="000721E9" w:rsidP="000721E9">
            <w:pPr>
              <w:spacing w:after="0" w:line="240" w:lineRule="auto"/>
              <w:ind w:left="0" w:firstLine="0"/>
              <w:outlineLvl w:val="1"/>
              <w:rPr>
                <w:b/>
                <w:bCs/>
                <w:color w:val="2E75B5"/>
                <w:szCs w:val="24"/>
              </w:rPr>
            </w:pPr>
            <w:r>
              <w:rPr>
                <w:rFonts w:eastAsiaTheme="minorEastAsia"/>
                <w:b/>
                <w:bCs/>
                <w:color w:val="auto"/>
                <w:szCs w:val="24"/>
              </w:rPr>
              <w:t>B</w:t>
            </w:r>
            <w:r w:rsidRPr="000721E9">
              <w:rPr>
                <w:rFonts w:eastAsiaTheme="minorEastAsia"/>
                <w:b/>
                <w:bCs/>
                <w:color w:val="auto"/>
                <w:szCs w:val="24"/>
              </w:rPr>
              <w:t>ruke manuelle, kroppslige og pedagogiske virkemidler med tydelighet, presisjon, trygghet, varhet og respekt i undersøkelse og behandling, og kan formidle sine vurderinger til pasienten på en forståelig måte</w:t>
            </w:r>
          </w:p>
          <w:p w14:paraId="7A7DA984" w14:textId="77777777" w:rsidR="00857A25" w:rsidRDefault="00857A25" w:rsidP="00857A25">
            <w:pPr>
              <w:pStyle w:val="paragraph"/>
              <w:spacing w:before="0" w:beforeAutospacing="0" w:after="0" w:afterAutospacing="0"/>
              <w:textAlignment w:val="baseline"/>
            </w:pPr>
          </w:p>
        </w:tc>
        <w:tc>
          <w:tcPr>
            <w:tcW w:w="1367" w:type="dxa"/>
            <w:tcBorders>
              <w:left w:val="single" w:sz="12" w:space="0" w:color="auto"/>
            </w:tcBorders>
          </w:tcPr>
          <w:p w14:paraId="41DD13AE" w14:textId="2B951640" w:rsidR="00857A25" w:rsidRPr="007B74E8" w:rsidRDefault="00857A25" w:rsidP="00857A25">
            <w:pPr>
              <w:rPr>
                <w:szCs w:val="24"/>
              </w:rPr>
            </w:pPr>
          </w:p>
        </w:tc>
        <w:tc>
          <w:tcPr>
            <w:tcW w:w="1842" w:type="dxa"/>
          </w:tcPr>
          <w:p w14:paraId="5948D53F" w14:textId="77777777" w:rsidR="00857A25" w:rsidRPr="007B74E8" w:rsidRDefault="00857A25" w:rsidP="00857A25">
            <w:pPr>
              <w:rPr>
                <w:szCs w:val="24"/>
              </w:rPr>
            </w:pPr>
          </w:p>
        </w:tc>
        <w:tc>
          <w:tcPr>
            <w:tcW w:w="1564" w:type="dxa"/>
            <w:tcBorders>
              <w:right w:val="single" w:sz="12" w:space="0" w:color="auto"/>
            </w:tcBorders>
          </w:tcPr>
          <w:p w14:paraId="5A29C653" w14:textId="77777777" w:rsidR="00857A25" w:rsidRPr="007B74E8" w:rsidRDefault="00857A25" w:rsidP="00857A25">
            <w:pPr>
              <w:rPr>
                <w:szCs w:val="24"/>
              </w:rPr>
            </w:pPr>
          </w:p>
        </w:tc>
        <w:tc>
          <w:tcPr>
            <w:tcW w:w="1134" w:type="dxa"/>
            <w:tcBorders>
              <w:left w:val="single" w:sz="12" w:space="0" w:color="auto"/>
            </w:tcBorders>
          </w:tcPr>
          <w:p w14:paraId="0FAA4256" w14:textId="77777777" w:rsidR="00857A25" w:rsidRPr="007B74E8" w:rsidRDefault="00857A25" w:rsidP="00857A25">
            <w:pPr>
              <w:rPr>
                <w:szCs w:val="24"/>
              </w:rPr>
            </w:pPr>
          </w:p>
        </w:tc>
        <w:tc>
          <w:tcPr>
            <w:tcW w:w="1560" w:type="dxa"/>
            <w:gridSpan w:val="2"/>
          </w:tcPr>
          <w:p w14:paraId="11BF8B1A" w14:textId="77777777" w:rsidR="00857A25" w:rsidRPr="007B74E8" w:rsidRDefault="00857A25" w:rsidP="00857A25">
            <w:pPr>
              <w:rPr>
                <w:szCs w:val="24"/>
              </w:rPr>
            </w:pPr>
          </w:p>
        </w:tc>
        <w:tc>
          <w:tcPr>
            <w:tcW w:w="1559" w:type="dxa"/>
          </w:tcPr>
          <w:p w14:paraId="7F7A2B44" w14:textId="77777777" w:rsidR="00857A25" w:rsidRPr="007B74E8" w:rsidRDefault="00857A25" w:rsidP="00857A25">
            <w:pPr>
              <w:rPr>
                <w:szCs w:val="24"/>
              </w:rPr>
            </w:pPr>
          </w:p>
        </w:tc>
      </w:tr>
      <w:tr w:rsidR="00823CD2" w:rsidRPr="007B74E8" w14:paraId="239DA64F" w14:textId="0CDABA08" w:rsidTr="00C87657">
        <w:tc>
          <w:tcPr>
            <w:tcW w:w="4861" w:type="dxa"/>
            <w:gridSpan w:val="2"/>
            <w:tcBorders>
              <w:right w:val="single" w:sz="12" w:space="0" w:color="auto"/>
            </w:tcBorders>
          </w:tcPr>
          <w:p w14:paraId="14933467" w14:textId="006E9C9A" w:rsidR="00857A25" w:rsidRDefault="00857A25" w:rsidP="00857A25">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w:t>
            </w:r>
            <w:r w:rsidR="000721E9">
              <w:rPr>
                <w:rStyle w:val="normaltextrun"/>
                <w:rFonts w:ascii="Calibri" w:hAnsi="Calibri" w:cs="Calibri"/>
                <w:b/>
                <w:bCs/>
                <w:color w:val="2E75B5"/>
                <w:sz w:val="28"/>
                <w:szCs w:val="28"/>
              </w:rPr>
              <w:t>12</w:t>
            </w:r>
          </w:p>
          <w:p w14:paraId="5294CB00" w14:textId="77777777" w:rsidR="003D107F" w:rsidRDefault="00D40F7D" w:rsidP="00857A25">
            <w:pPr>
              <w:pStyle w:val="paragraph"/>
              <w:spacing w:before="0" w:beforeAutospacing="0" w:after="0" w:afterAutospacing="0"/>
              <w:textAlignment w:val="baseline"/>
              <w:rPr>
                <w:b/>
                <w:bCs/>
              </w:rPr>
            </w:pPr>
            <w:r>
              <w:rPr>
                <w:b/>
                <w:bCs/>
              </w:rPr>
              <w:t>t</w:t>
            </w:r>
            <w:r w:rsidRPr="00A126E9">
              <w:rPr>
                <w:b/>
                <w:bCs/>
              </w:rPr>
              <w:t>ilpasse egen kommunikasjon i møte med pasienter og pårørende</w:t>
            </w:r>
          </w:p>
          <w:p w14:paraId="225AE645" w14:textId="79FF4F5E" w:rsidR="00857A25" w:rsidRDefault="00D40F7D" w:rsidP="00857A25">
            <w:pPr>
              <w:pStyle w:val="paragraph"/>
              <w:spacing w:before="0" w:beforeAutospacing="0" w:after="0" w:afterAutospacing="0"/>
              <w:textAlignment w:val="baseline"/>
            </w:pPr>
            <w:r w:rsidRPr="00A126E9">
              <w:rPr>
                <w:b/>
                <w:bCs/>
                <w:sz w:val="22"/>
                <w:szCs w:val="22"/>
              </w:rPr>
              <w:t> </w:t>
            </w:r>
            <w:r>
              <w:t xml:space="preserve"> </w:t>
            </w:r>
          </w:p>
        </w:tc>
        <w:tc>
          <w:tcPr>
            <w:tcW w:w="1367" w:type="dxa"/>
            <w:tcBorders>
              <w:left w:val="single" w:sz="12" w:space="0" w:color="auto"/>
            </w:tcBorders>
          </w:tcPr>
          <w:p w14:paraId="1440BA7D" w14:textId="7891CAD0" w:rsidR="00857A25" w:rsidRPr="007B74E8" w:rsidRDefault="00857A25" w:rsidP="00857A25">
            <w:pPr>
              <w:rPr>
                <w:szCs w:val="24"/>
              </w:rPr>
            </w:pPr>
          </w:p>
        </w:tc>
        <w:tc>
          <w:tcPr>
            <w:tcW w:w="1842" w:type="dxa"/>
          </w:tcPr>
          <w:p w14:paraId="123F0396" w14:textId="77777777" w:rsidR="00857A25" w:rsidRPr="007B74E8" w:rsidRDefault="00857A25" w:rsidP="00857A25">
            <w:pPr>
              <w:rPr>
                <w:szCs w:val="24"/>
              </w:rPr>
            </w:pPr>
          </w:p>
        </w:tc>
        <w:tc>
          <w:tcPr>
            <w:tcW w:w="1564" w:type="dxa"/>
            <w:tcBorders>
              <w:right w:val="single" w:sz="12" w:space="0" w:color="auto"/>
            </w:tcBorders>
          </w:tcPr>
          <w:p w14:paraId="1679517C" w14:textId="77777777" w:rsidR="00857A25" w:rsidRPr="007B74E8" w:rsidRDefault="00857A25" w:rsidP="00857A25">
            <w:pPr>
              <w:rPr>
                <w:szCs w:val="24"/>
              </w:rPr>
            </w:pPr>
          </w:p>
        </w:tc>
        <w:tc>
          <w:tcPr>
            <w:tcW w:w="1134" w:type="dxa"/>
            <w:tcBorders>
              <w:left w:val="single" w:sz="12" w:space="0" w:color="auto"/>
            </w:tcBorders>
          </w:tcPr>
          <w:p w14:paraId="4737BA2B" w14:textId="77777777" w:rsidR="00857A25" w:rsidRPr="007B74E8" w:rsidRDefault="00857A25" w:rsidP="00857A25">
            <w:pPr>
              <w:rPr>
                <w:szCs w:val="24"/>
              </w:rPr>
            </w:pPr>
          </w:p>
        </w:tc>
        <w:tc>
          <w:tcPr>
            <w:tcW w:w="1560" w:type="dxa"/>
            <w:gridSpan w:val="2"/>
          </w:tcPr>
          <w:p w14:paraId="3FEDDF55" w14:textId="77777777" w:rsidR="00857A25" w:rsidRPr="007B74E8" w:rsidRDefault="00857A25" w:rsidP="00857A25">
            <w:pPr>
              <w:rPr>
                <w:szCs w:val="24"/>
              </w:rPr>
            </w:pPr>
          </w:p>
        </w:tc>
        <w:tc>
          <w:tcPr>
            <w:tcW w:w="1559" w:type="dxa"/>
          </w:tcPr>
          <w:p w14:paraId="3E1F6ECB" w14:textId="77777777" w:rsidR="00857A25" w:rsidRPr="007B74E8" w:rsidRDefault="00857A25" w:rsidP="00857A25">
            <w:pPr>
              <w:rPr>
                <w:szCs w:val="24"/>
              </w:rPr>
            </w:pPr>
          </w:p>
        </w:tc>
      </w:tr>
      <w:tr w:rsidR="00823CD2" w:rsidRPr="007B74E8" w14:paraId="30D4423F" w14:textId="77777777" w:rsidTr="00C87657">
        <w:tc>
          <w:tcPr>
            <w:tcW w:w="4861" w:type="dxa"/>
            <w:gridSpan w:val="2"/>
            <w:tcBorders>
              <w:right w:val="single" w:sz="12" w:space="0" w:color="auto"/>
            </w:tcBorders>
          </w:tcPr>
          <w:p w14:paraId="36A4EE21" w14:textId="18E9CDD6" w:rsidR="00C11DDE" w:rsidRDefault="00C11DDE" w:rsidP="00C11DDE">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w:t>
            </w:r>
            <w:r w:rsidR="00F65B13">
              <w:rPr>
                <w:rStyle w:val="normaltextrun"/>
                <w:rFonts w:ascii="Calibri" w:hAnsi="Calibri" w:cs="Calibri"/>
                <w:b/>
                <w:bCs/>
                <w:color w:val="2E75B5"/>
                <w:sz w:val="28"/>
                <w:szCs w:val="28"/>
              </w:rPr>
              <w:t>13</w:t>
            </w:r>
          </w:p>
          <w:p w14:paraId="57224531" w14:textId="5AC1E8C8" w:rsidR="00453117" w:rsidRDefault="38037445" w:rsidP="51875AAE">
            <w:pPr>
              <w:pStyle w:val="NormalWeb"/>
              <w:spacing w:before="0" w:beforeAutospacing="0" w:after="0" w:afterAutospacing="0"/>
              <w:rPr>
                <w:sz w:val="22"/>
                <w:szCs w:val="22"/>
              </w:rPr>
            </w:pPr>
            <w:r w:rsidRPr="51875AAE">
              <w:rPr>
                <w:b/>
                <w:bCs/>
              </w:rPr>
              <w:t>s</w:t>
            </w:r>
            <w:r w:rsidR="00453117" w:rsidRPr="51875AAE">
              <w:rPr>
                <w:b/>
                <w:bCs/>
              </w:rPr>
              <w:t>elvstendig føre og oppdatere pasientjournal i henhold til gjeldende retningslinjer og forskrift om pasientjournal slik at personvern ivaretas, og helsehjelpen kan kontrolleres i ettertid</w:t>
            </w:r>
            <w:r w:rsidR="00453117">
              <w:t>.</w:t>
            </w:r>
            <w:r w:rsidR="00453117" w:rsidRPr="51875AAE">
              <w:rPr>
                <w:sz w:val="22"/>
                <w:szCs w:val="22"/>
              </w:rPr>
              <w:t> </w:t>
            </w:r>
          </w:p>
          <w:p w14:paraId="20ED4645" w14:textId="77777777" w:rsidR="00393430" w:rsidRDefault="00393430" w:rsidP="00857A25">
            <w:pPr>
              <w:pStyle w:val="paragraph"/>
              <w:spacing w:before="0" w:beforeAutospacing="0" w:after="0" w:afterAutospacing="0"/>
              <w:textAlignment w:val="baseline"/>
              <w:rPr>
                <w:rStyle w:val="normaltextrun"/>
                <w:rFonts w:ascii="Calibri" w:hAnsi="Calibri" w:cs="Calibri"/>
                <w:b/>
                <w:bCs/>
                <w:color w:val="2E75B5"/>
                <w:sz w:val="28"/>
                <w:szCs w:val="28"/>
              </w:rPr>
            </w:pPr>
          </w:p>
        </w:tc>
        <w:tc>
          <w:tcPr>
            <w:tcW w:w="1367" w:type="dxa"/>
            <w:tcBorders>
              <w:left w:val="single" w:sz="12" w:space="0" w:color="auto"/>
            </w:tcBorders>
          </w:tcPr>
          <w:p w14:paraId="49AD99BC" w14:textId="77777777" w:rsidR="00393430" w:rsidRPr="007B74E8" w:rsidRDefault="00393430" w:rsidP="00857A25">
            <w:pPr>
              <w:rPr>
                <w:szCs w:val="24"/>
              </w:rPr>
            </w:pPr>
          </w:p>
        </w:tc>
        <w:tc>
          <w:tcPr>
            <w:tcW w:w="1842" w:type="dxa"/>
          </w:tcPr>
          <w:p w14:paraId="23EFA4E1" w14:textId="77777777" w:rsidR="00393430" w:rsidRPr="007B74E8" w:rsidRDefault="00393430" w:rsidP="00857A25">
            <w:pPr>
              <w:rPr>
                <w:szCs w:val="24"/>
              </w:rPr>
            </w:pPr>
          </w:p>
        </w:tc>
        <w:tc>
          <w:tcPr>
            <w:tcW w:w="1564" w:type="dxa"/>
            <w:tcBorders>
              <w:right w:val="single" w:sz="12" w:space="0" w:color="auto"/>
            </w:tcBorders>
          </w:tcPr>
          <w:p w14:paraId="3B950E93" w14:textId="77777777" w:rsidR="00393430" w:rsidRPr="007B74E8" w:rsidRDefault="00393430" w:rsidP="00857A25">
            <w:pPr>
              <w:rPr>
                <w:szCs w:val="24"/>
              </w:rPr>
            </w:pPr>
          </w:p>
        </w:tc>
        <w:tc>
          <w:tcPr>
            <w:tcW w:w="1134" w:type="dxa"/>
            <w:tcBorders>
              <w:left w:val="single" w:sz="12" w:space="0" w:color="auto"/>
            </w:tcBorders>
          </w:tcPr>
          <w:p w14:paraId="605CF824" w14:textId="77777777" w:rsidR="00393430" w:rsidRPr="007B74E8" w:rsidRDefault="00393430" w:rsidP="00857A25">
            <w:pPr>
              <w:rPr>
                <w:szCs w:val="24"/>
              </w:rPr>
            </w:pPr>
          </w:p>
        </w:tc>
        <w:tc>
          <w:tcPr>
            <w:tcW w:w="1560" w:type="dxa"/>
            <w:gridSpan w:val="2"/>
          </w:tcPr>
          <w:p w14:paraId="69A855A4" w14:textId="77777777" w:rsidR="00393430" w:rsidRPr="007B74E8" w:rsidRDefault="00393430" w:rsidP="00857A25">
            <w:pPr>
              <w:rPr>
                <w:szCs w:val="24"/>
              </w:rPr>
            </w:pPr>
          </w:p>
        </w:tc>
        <w:tc>
          <w:tcPr>
            <w:tcW w:w="1559" w:type="dxa"/>
          </w:tcPr>
          <w:p w14:paraId="79EA693D" w14:textId="77777777" w:rsidR="00393430" w:rsidRPr="007B74E8" w:rsidRDefault="00393430" w:rsidP="00857A25">
            <w:pPr>
              <w:rPr>
                <w:szCs w:val="24"/>
              </w:rPr>
            </w:pPr>
          </w:p>
        </w:tc>
      </w:tr>
    </w:tbl>
    <w:p w14:paraId="50175F33" w14:textId="77777777" w:rsidR="00DA02B3" w:rsidRDefault="00DA02B3"/>
    <w:p w14:paraId="233C2C46" w14:textId="3746D0DC" w:rsidR="00DA02B3" w:rsidRDefault="00DA02B3">
      <w:r>
        <w:lastRenderedPageBreak/>
        <w:t>Kommentarer:</w:t>
      </w:r>
    </w:p>
    <w:tbl>
      <w:tblPr>
        <w:tblStyle w:val="Tabellrutenett"/>
        <w:tblW w:w="13887" w:type="dxa"/>
        <w:tblLook w:val="04A0" w:firstRow="1" w:lastRow="0" w:firstColumn="1" w:lastColumn="0" w:noHBand="0" w:noVBand="1"/>
      </w:tblPr>
      <w:tblGrid>
        <w:gridCol w:w="4844"/>
        <w:gridCol w:w="15"/>
        <w:gridCol w:w="1368"/>
        <w:gridCol w:w="336"/>
        <w:gridCol w:w="1508"/>
        <w:gridCol w:w="1563"/>
        <w:gridCol w:w="1134"/>
        <w:gridCol w:w="369"/>
        <w:gridCol w:w="1069"/>
        <w:gridCol w:w="110"/>
        <w:gridCol w:w="12"/>
        <w:gridCol w:w="1559"/>
      </w:tblGrid>
      <w:tr w:rsidR="00633B73" w:rsidRPr="007B74E8" w14:paraId="073BAA6D" w14:textId="77777777" w:rsidTr="0039038B">
        <w:tc>
          <w:tcPr>
            <w:tcW w:w="4845" w:type="dxa"/>
            <w:tcBorders>
              <w:right w:val="single" w:sz="12" w:space="0" w:color="auto"/>
            </w:tcBorders>
          </w:tcPr>
          <w:p w14:paraId="3E1EBC58" w14:textId="77777777" w:rsidR="00633B73" w:rsidRPr="007B74E8" w:rsidRDefault="00633B73" w:rsidP="00DB3A31">
            <w:pPr>
              <w:rPr>
                <w:szCs w:val="24"/>
              </w:rPr>
            </w:pPr>
          </w:p>
        </w:tc>
        <w:tc>
          <w:tcPr>
            <w:tcW w:w="4790" w:type="dxa"/>
            <w:gridSpan w:val="5"/>
            <w:tcBorders>
              <w:left w:val="single" w:sz="12" w:space="0" w:color="auto"/>
              <w:right w:val="single" w:sz="12" w:space="0" w:color="auto"/>
            </w:tcBorders>
          </w:tcPr>
          <w:p w14:paraId="3C2C628C" w14:textId="77777777" w:rsidR="00633B73" w:rsidRPr="007B74E8" w:rsidRDefault="00633B73" w:rsidP="00DB3A31">
            <w:pPr>
              <w:rPr>
                <w:szCs w:val="24"/>
              </w:rPr>
            </w:pPr>
            <w:r w:rsidRPr="007B74E8">
              <w:rPr>
                <w:szCs w:val="24"/>
              </w:rPr>
              <w:t>Midtveis</w:t>
            </w:r>
            <w:r>
              <w:rPr>
                <w:szCs w:val="24"/>
              </w:rPr>
              <w:t xml:space="preserve"> (dato)</w:t>
            </w:r>
          </w:p>
          <w:p w14:paraId="0DCD61E4" w14:textId="77777777" w:rsidR="00633B73" w:rsidRPr="007B74E8" w:rsidRDefault="00633B73" w:rsidP="00DB3A31">
            <w:pPr>
              <w:rPr>
                <w:szCs w:val="24"/>
              </w:rPr>
            </w:pPr>
          </w:p>
        </w:tc>
        <w:tc>
          <w:tcPr>
            <w:tcW w:w="2682" w:type="dxa"/>
            <w:gridSpan w:val="4"/>
            <w:tcBorders>
              <w:left w:val="single" w:sz="12" w:space="0" w:color="auto"/>
            </w:tcBorders>
          </w:tcPr>
          <w:p w14:paraId="1B3110D1" w14:textId="77777777" w:rsidR="00633B73" w:rsidRPr="007B74E8" w:rsidRDefault="00633B73" w:rsidP="00DB3A31">
            <w:pPr>
              <w:rPr>
                <w:szCs w:val="24"/>
              </w:rPr>
            </w:pPr>
            <w:r w:rsidRPr="007B74E8">
              <w:rPr>
                <w:szCs w:val="24"/>
              </w:rPr>
              <w:t>Slutt</w:t>
            </w:r>
            <w:r>
              <w:rPr>
                <w:szCs w:val="24"/>
              </w:rPr>
              <w:t xml:space="preserve"> (dato)</w:t>
            </w:r>
          </w:p>
        </w:tc>
        <w:tc>
          <w:tcPr>
            <w:tcW w:w="1570" w:type="dxa"/>
            <w:gridSpan w:val="2"/>
          </w:tcPr>
          <w:p w14:paraId="445EE31D" w14:textId="77777777" w:rsidR="00633B73" w:rsidRPr="007B74E8" w:rsidRDefault="00633B73" w:rsidP="00DB3A31">
            <w:pPr>
              <w:rPr>
                <w:szCs w:val="24"/>
              </w:rPr>
            </w:pPr>
          </w:p>
        </w:tc>
      </w:tr>
      <w:tr w:rsidR="00633B73" w:rsidRPr="007B74E8" w14:paraId="28EDDAF8" w14:textId="77777777" w:rsidTr="0039038B">
        <w:trPr>
          <w:trHeight w:val="930"/>
        </w:trPr>
        <w:tc>
          <w:tcPr>
            <w:tcW w:w="4845" w:type="dxa"/>
            <w:tcBorders>
              <w:right w:val="single" w:sz="12" w:space="0" w:color="auto"/>
            </w:tcBorders>
          </w:tcPr>
          <w:p w14:paraId="1705D7BD" w14:textId="77777777" w:rsidR="00633B73" w:rsidRPr="00384F4E" w:rsidRDefault="00633B73" w:rsidP="00DB3A31">
            <w:pPr>
              <w:rPr>
                <w:b/>
                <w:szCs w:val="24"/>
              </w:rPr>
            </w:pPr>
            <w:r w:rsidRPr="00384F4E">
              <w:rPr>
                <w:b/>
                <w:szCs w:val="24"/>
              </w:rPr>
              <w:t>STUDENTEN SKAL</w:t>
            </w:r>
          </w:p>
        </w:tc>
        <w:tc>
          <w:tcPr>
            <w:tcW w:w="1383" w:type="dxa"/>
            <w:gridSpan w:val="2"/>
            <w:tcBorders>
              <w:left w:val="single" w:sz="12" w:space="0" w:color="auto"/>
            </w:tcBorders>
          </w:tcPr>
          <w:p w14:paraId="563233B8" w14:textId="77777777" w:rsidR="00633B73" w:rsidRPr="007B74E8" w:rsidRDefault="00633B73" w:rsidP="00DB3A31">
            <w:pPr>
              <w:rPr>
                <w:szCs w:val="24"/>
              </w:rPr>
            </w:pPr>
            <w:r>
              <w:rPr>
                <w:szCs w:val="24"/>
              </w:rPr>
              <w:t>Oppnådd</w:t>
            </w:r>
          </w:p>
        </w:tc>
        <w:tc>
          <w:tcPr>
            <w:tcW w:w="1844" w:type="dxa"/>
            <w:gridSpan w:val="2"/>
          </w:tcPr>
          <w:p w14:paraId="5EF6ED50" w14:textId="77777777" w:rsidR="00633B73" w:rsidRPr="007B74E8" w:rsidRDefault="00633B73" w:rsidP="00DB3A31">
            <w:pPr>
              <w:rPr>
                <w:szCs w:val="24"/>
              </w:rPr>
            </w:pPr>
            <w:r>
              <w:rPr>
                <w:szCs w:val="24"/>
              </w:rPr>
              <w:t xml:space="preserve">Delvis oppnådd </w:t>
            </w:r>
          </w:p>
        </w:tc>
        <w:tc>
          <w:tcPr>
            <w:tcW w:w="1563" w:type="dxa"/>
            <w:tcBorders>
              <w:right w:val="single" w:sz="12" w:space="0" w:color="auto"/>
            </w:tcBorders>
          </w:tcPr>
          <w:p w14:paraId="41FAFD3D" w14:textId="77777777" w:rsidR="00633B73" w:rsidRPr="007B74E8" w:rsidRDefault="00633B73" w:rsidP="00DB3A31">
            <w:r>
              <w:t>Ikke oppnådd</w:t>
            </w:r>
          </w:p>
        </w:tc>
        <w:tc>
          <w:tcPr>
            <w:tcW w:w="1134" w:type="dxa"/>
            <w:tcBorders>
              <w:left w:val="single" w:sz="12" w:space="0" w:color="auto"/>
            </w:tcBorders>
          </w:tcPr>
          <w:p w14:paraId="54D1EB92" w14:textId="77777777" w:rsidR="00633B73" w:rsidRPr="007B74E8" w:rsidRDefault="00633B73" w:rsidP="00DB3A31">
            <w:pPr>
              <w:rPr>
                <w:szCs w:val="24"/>
              </w:rPr>
            </w:pPr>
            <w:r>
              <w:rPr>
                <w:szCs w:val="24"/>
              </w:rPr>
              <w:t>Oppnådd</w:t>
            </w:r>
          </w:p>
        </w:tc>
        <w:tc>
          <w:tcPr>
            <w:tcW w:w="1548" w:type="dxa"/>
            <w:gridSpan w:val="3"/>
          </w:tcPr>
          <w:p w14:paraId="144714C9" w14:textId="77777777" w:rsidR="00633B73" w:rsidRPr="007B74E8" w:rsidRDefault="00633B73" w:rsidP="00DB3A31">
            <w:pPr>
              <w:rPr>
                <w:szCs w:val="24"/>
              </w:rPr>
            </w:pPr>
            <w:r>
              <w:rPr>
                <w:szCs w:val="24"/>
              </w:rPr>
              <w:t xml:space="preserve">Ikke oppnådd </w:t>
            </w:r>
          </w:p>
        </w:tc>
        <w:tc>
          <w:tcPr>
            <w:tcW w:w="1570" w:type="dxa"/>
            <w:gridSpan w:val="2"/>
          </w:tcPr>
          <w:p w14:paraId="05F52735" w14:textId="77777777" w:rsidR="00633B73" w:rsidRPr="007B74E8" w:rsidRDefault="00633B73" w:rsidP="00DB3A31">
            <w:pPr>
              <w:rPr>
                <w:szCs w:val="24"/>
              </w:rPr>
            </w:pPr>
            <w:r>
              <w:rPr>
                <w:szCs w:val="24"/>
              </w:rPr>
              <w:t>Ikke aktuelt</w:t>
            </w:r>
          </w:p>
        </w:tc>
      </w:tr>
      <w:tr w:rsidR="00823CD2" w:rsidRPr="007B74E8" w14:paraId="11D3C8FD" w14:textId="56EA29D3" w:rsidTr="0039038B">
        <w:tc>
          <w:tcPr>
            <w:tcW w:w="4860" w:type="dxa"/>
            <w:gridSpan w:val="2"/>
            <w:tcBorders>
              <w:right w:val="single" w:sz="12" w:space="0" w:color="auto"/>
            </w:tcBorders>
          </w:tcPr>
          <w:p w14:paraId="1D42A0AB" w14:textId="70FCE5D8" w:rsidR="00D50F04" w:rsidRDefault="00D50F04" w:rsidP="00D50F04">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w:t>
            </w:r>
            <w:r w:rsidR="00453117">
              <w:rPr>
                <w:rStyle w:val="normaltextrun"/>
                <w:rFonts w:ascii="Calibri" w:hAnsi="Calibri" w:cs="Calibri"/>
                <w:b/>
                <w:bCs/>
                <w:color w:val="2E75B5"/>
                <w:sz w:val="28"/>
                <w:szCs w:val="28"/>
              </w:rPr>
              <w:t>14</w:t>
            </w:r>
          </w:p>
          <w:p w14:paraId="621E3DFF" w14:textId="75D9D6C6" w:rsidR="00AF793F" w:rsidRPr="00A126E9" w:rsidRDefault="002B3916" w:rsidP="00AF793F">
            <w:pPr>
              <w:pStyle w:val="NormalWeb"/>
              <w:spacing w:before="0" w:beforeAutospacing="0" w:after="0" w:afterAutospacing="0"/>
              <w:rPr>
                <w:b/>
                <w:sz w:val="22"/>
                <w:szCs w:val="22"/>
              </w:rPr>
            </w:pPr>
            <w:r>
              <w:rPr>
                <w:b/>
              </w:rPr>
              <w:t>P</w:t>
            </w:r>
            <w:r w:rsidR="00AF793F" w:rsidRPr="00A126E9">
              <w:rPr>
                <w:b/>
              </w:rPr>
              <w:t>resentere og drøfte en faglig problemstilling i fagmøter og/eller studentmøter som er aktuell ved praksisstedet</w:t>
            </w:r>
            <w:r w:rsidR="00AF793F" w:rsidRPr="00A126E9">
              <w:rPr>
                <w:b/>
                <w:sz w:val="22"/>
                <w:szCs w:val="22"/>
              </w:rPr>
              <w:t> </w:t>
            </w:r>
          </w:p>
          <w:p w14:paraId="0537E3F4" w14:textId="77777777" w:rsidR="00857A25" w:rsidRDefault="00857A25" w:rsidP="00D50F04">
            <w:pPr>
              <w:pStyle w:val="paragraph"/>
              <w:spacing w:before="0" w:beforeAutospacing="0" w:after="0" w:afterAutospacing="0"/>
              <w:textAlignment w:val="baseline"/>
            </w:pPr>
          </w:p>
        </w:tc>
        <w:tc>
          <w:tcPr>
            <w:tcW w:w="1368" w:type="dxa"/>
            <w:tcBorders>
              <w:left w:val="single" w:sz="12" w:space="0" w:color="auto"/>
            </w:tcBorders>
          </w:tcPr>
          <w:p w14:paraId="4C30C229" w14:textId="07E17008" w:rsidR="00857A25" w:rsidRPr="007B74E8" w:rsidRDefault="00857A25" w:rsidP="00857A25">
            <w:pPr>
              <w:rPr>
                <w:szCs w:val="24"/>
              </w:rPr>
            </w:pPr>
          </w:p>
        </w:tc>
        <w:tc>
          <w:tcPr>
            <w:tcW w:w="1844" w:type="dxa"/>
            <w:gridSpan w:val="2"/>
          </w:tcPr>
          <w:p w14:paraId="0595736B" w14:textId="77777777" w:rsidR="00857A25" w:rsidRPr="007B74E8" w:rsidRDefault="00857A25" w:rsidP="00857A25">
            <w:pPr>
              <w:rPr>
                <w:szCs w:val="24"/>
              </w:rPr>
            </w:pPr>
          </w:p>
        </w:tc>
        <w:tc>
          <w:tcPr>
            <w:tcW w:w="1563" w:type="dxa"/>
            <w:tcBorders>
              <w:right w:val="single" w:sz="12" w:space="0" w:color="auto"/>
            </w:tcBorders>
          </w:tcPr>
          <w:p w14:paraId="51797F26" w14:textId="77777777" w:rsidR="00857A25" w:rsidRPr="007B74E8" w:rsidRDefault="00857A25" w:rsidP="00857A25">
            <w:pPr>
              <w:rPr>
                <w:szCs w:val="24"/>
              </w:rPr>
            </w:pPr>
          </w:p>
        </w:tc>
        <w:tc>
          <w:tcPr>
            <w:tcW w:w="1134" w:type="dxa"/>
            <w:tcBorders>
              <w:left w:val="single" w:sz="12" w:space="0" w:color="auto"/>
            </w:tcBorders>
          </w:tcPr>
          <w:p w14:paraId="3D0FC63F" w14:textId="77777777" w:rsidR="00857A25" w:rsidRPr="007B74E8" w:rsidRDefault="00857A25" w:rsidP="00857A25">
            <w:pPr>
              <w:rPr>
                <w:szCs w:val="24"/>
              </w:rPr>
            </w:pPr>
          </w:p>
        </w:tc>
        <w:tc>
          <w:tcPr>
            <w:tcW w:w="1560" w:type="dxa"/>
            <w:gridSpan w:val="4"/>
          </w:tcPr>
          <w:p w14:paraId="213538E1" w14:textId="77777777" w:rsidR="00857A25" w:rsidRPr="007B74E8" w:rsidRDefault="00857A25" w:rsidP="00857A25">
            <w:pPr>
              <w:rPr>
                <w:szCs w:val="24"/>
              </w:rPr>
            </w:pPr>
          </w:p>
        </w:tc>
        <w:tc>
          <w:tcPr>
            <w:tcW w:w="1558" w:type="dxa"/>
          </w:tcPr>
          <w:p w14:paraId="705379D0" w14:textId="77777777" w:rsidR="00857A25" w:rsidRPr="007B74E8" w:rsidRDefault="00857A25" w:rsidP="00857A25">
            <w:pPr>
              <w:rPr>
                <w:szCs w:val="24"/>
              </w:rPr>
            </w:pPr>
          </w:p>
        </w:tc>
      </w:tr>
      <w:tr w:rsidR="00823CD2" w:rsidRPr="007B74E8" w14:paraId="3448C7C6" w14:textId="4D750B8F" w:rsidTr="0039038B">
        <w:tc>
          <w:tcPr>
            <w:tcW w:w="4860" w:type="dxa"/>
            <w:gridSpan w:val="2"/>
            <w:tcBorders>
              <w:right w:val="single" w:sz="12" w:space="0" w:color="auto"/>
            </w:tcBorders>
          </w:tcPr>
          <w:p w14:paraId="4D367B27" w14:textId="59495BDE" w:rsidR="00D50F04" w:rsidRDefault="00D50F04" w:rsidP="00D50F04">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#1</w:t>
            </w:r>
            <w:r w:rsidR="002B3916">
              <w:rPr>
                <w:rStyle w:val="normaltextrun"/>
                <w:rFonts w:ascii="Calibri" w:hAnsi="Calibri" w:cs="Calibri"/>
                <w:b/>
                <w:bCs/>
                <w:color w:val="2E75B5"/>
                <w:sz w:val="28"/>
                <w:szCs w:val="28"/>
              </w:rPr>
              <w:t>5</w:t>
            </w:r>
            <w:r>
              <w:rPr>
                <w:rStyle w:val="eop"/>
                <w:rFonts w:ascii="Calibri" w:hAnsi="Calibri" w:cs="Calibri"/>
                <w:b/>
                <w:bCs/>
                <w:color w:val="2E75B5"/>
                <w:sz w:val="28"/>
                <w:szCs w:val="28"/>
              </w:rPr>
              <w:t> </w:t>
            </w:r>
          </w:p>
          <w:p w14:paraId="2D20449F" w14:textId="0DC0A764" w:rsidR="00D50F04" w:rsidRDefault="00C7395C" w:rsidP="003D107F">
            <w:pPr>
              <w:pStyle w:val="NormalWeb"/>
              <w:spacing w:before="0" w:beforeAutospacing="0" w:after="0" w:afterAutospacing="0"/>
              <w:rPr>
                <w:rStyle w:val="normaltextrun"/>
                <w:rFonts w:ascii="Calibri" w:hAnsi="Calibri" w:cs="Calibri"/>
                <w:color w:val="2E75B5"/>
                <w:sz w:val="28"/>
                <w:szCs w:val="28"/>
              </w:rPr>
            </w:pPr>
            <w:r>
              <w:rPr>
                <w:b/>
              </w:rPr>
              <w:t>P</w:t>
            </w:r>
            <w:r w:rsidRPr="00A126E9">
              <w:rPr>
                <w:b/>
              </w:rPr>
              <w:t>lanlegge egen arbeidsdag/-uke, og prioritere oppgaver, slik at egen helse, samarbeid med kollegaer, inngåtte avtaler og pasientsikkerhet ivaretas, og kan melde til praksisstedet dersom forhold ved arbeidet oppleves som en fare for egen helse og livskvalitet</w:t>
            </w:r>
            <w:r w:rsidR="00D50F04">
              <w:rPr>
                <w:rStyle w:val="eop"/>
                <w:rFonts w:ascii="Calibri" w:hAnsi="Calibri" w:cs="Calibri"/>
                <w:b/>
                <w:bCs/>
              </w:rPr>
              <w:t> </w:t>
            </w:r>
          </w:p>
          <w:p w14:paraId="27C42D00" w14:textId="77777777" w:rsidR="00857A25" w:rsidRDefault="00857A25" w:rsidP="00FC35C9">
            <w:pPr>
              <w:pStyle w:val="paragraph"/>
              <w:spacing w:before="0" w:beforeAutospacing="0" w:after="0" w:afterAutospacing="0"/>
              <w:textAlignment w:val="baseline"/>
            </w:pPr>
          </w:p>
        </w:tc>
        <w:tc>
          <w:tcPr>
            <w:tcW w:w="1368" w:type="dxa"/>
            <w:tcBorders>
              <w:left w:val="single" w:sz="12" w:space="0" w:color="auto"/>
            </w:tcBorders>
          </w:tcPr>
          <w:p w14:paraId="2BFF1073" w14:textId="2D22B49D" w:rsidR="00857A25" w:rsidRPr="007B74E8" w:rsidRDefault="00857A25" w:rsidP="00857A25">
            <w:pPr>
              <w:rPr>
                <w:szCs w:val="24"/>
              </w:rPr>
            </w:pPr>
          </w:p>
        </w:tc>
        <w:tc>
          <w:tcPr>
            <w:tcW w:w="1844" w:type="dxa"/>
            <w:gridSpan w:val="2"/>
          </w:tcPr>
          <w:p w14:paraId="7326CF23" w14:textId="77777777" w:rsidR="00857A25" w:rsidRPr="007B74E8" w:rsidRDefault="00857A25" w:rsidP="00857A25">
            <w:pPr>
              <w:rPr>
                <w:szCs w:val="24"/>
              </w:rPr>
            </w:pPr>
          </w:p>
        </w:tc>
        <w:tc>
          <w:tcPr>
            <w:tcW w:w="1563" w:type="dxa"/>
            <w:tcBorders>
              <w:right w:val="single" w:sz="12" w:space="0" w:color="auto"/>
            </w:tcBorders>
          </w:tcPr>
          <w:p w14:paraId="32E556DF" w14:textId="77777777" w:rsidR="00857A25" w:rsidRPr="007B74E8" w:rsidRDefault="00857A25" w:rsidP="00857A25">
            <w:pPr>
              <w:rPr>
                <w:szCs w:val="24"/>
              </w:rPr>
            </w:pPr>
          </w:p>
        </w:tc>
        <w:tc>
          <w:tcPr>
            <w:tcW w:w="1134" w:type="dxa"/>
            <w:tcBorders>
              <w:left w:val="single" w:sz="12" w:space="0" w:color="auto"/>
            </w:tcBorders>
          </w:tcPr>
          <w:p w14:paraId="234264E2" w14:textId="77777777" w:rsidR="00857A25" w:rsidRPr="007B74E8" w:rsidRDefault="00857A25" w:rsidP="00857A25">
            <w:pPr>
              <w:rPr>
                <w:szCs w:val="24"/>
              </w:rPr>
            </w:pPr>
          </w:p>
        </w:tc>
        <w:tc>
          <w:tcPr>
            <w:tcW w:w="1560" w:type="dxa"/>
            <w:gridSpan w:val="4"/>
          </w:tcPr>
          <w:p w14:paraId="4524EA99" w14:textId="77777777" w:rsidR="00857A25" w:rsidRPr="007B74E8" w:rsidRDefault="00857A25" w:rsidP="00857A25">
            <w:pPr>
              <w:rPr>
                <w:szCs w:val="24"/>
              </w:rPr>
            </w:pPr>
          </w:p>
        </w:tc>
        <w:tc>
          <w:tcPr>
            <w:tcW w:w="1558" w:type="dxa"/>
          </w:tcPr>
          <w:p w14:paraId="1E49557A" w14:textId="77777777" w:rsidR="00857A25" w:rsidRPr="007B74E8" w:rsidRDefault="00857A25" w:rsidP="00857A25">
            <w:pPr>
              <w:rPr>
                <w:szCs w:val="24"/>
              </w:rPr>
            </w:pPr>
          </w:p>
        </w:tc>
      </w:tr>
      <w:tr w:rsidR="009B7174" w:rsidRPr="007B74E8" w14:paraId="5EB95B9C" w14:textId="77777777" w:rsidTr="009B7174">
        <w:tc>
          <w:tcPr>
            <w:tcW w:w="13887" w:type="dxa"/>
            <w:gridSpan w:val="12"/>
            <w:shd w:val="clear" w:color="auto" w:fill="D0CECE" w:themeFill="background2" w:themeFillShade="E6"/>
          </w:tcPr>
          <w:p w14:paraId="29D4AB38" w14:textId="1AE1A2AF" w:rsidR="009B7174" w:rsidRPr="005F0B6D" w:rsidRDefault="009B7174" w:rsidP="005F0B6D">
            <w:pPr>
              <w:pStyle w:val="Overskrift1"/>
              <w:rPr>
                <w:b/>
                <w:bCs/>
                <w:sz w:val="28"/>
                <w:szCs w:val="28"/>
              </w:rPr>
            </w:pPr>
            <w:r w:rsidRPr="005F0B6D">
              <w:rPr>
                <w:b/>
                <w:bCs/>
                <w:sz w:val="28"/>
                <w:szCs w:val="28"/>
              </w:rPr>
              <w:t>GENERELL</w:t>
            </w:r>
            <w:r w:rsidR="005F0B6D" w:rsidRPr="005F0B6D">
              <w:rPr>
                <w:b/>
                <w:bCs/>
                <w:sz w:val="28"/>
                <w:szCs w:val="28"/>
              </w:rPr>
              <w:t xml:space="preserve"> KOMPETANSE</w:t>
            </w:r>
          </w:p>
        </w:tc>
      </w:tr>
      <w:tr w:rsidR="00823CD2" w:rsidRPr="007B74E8" w14:paraId="33F21E49" w14:textId="7E60EBB4" w:rsidTr="0039038B">
        <w:tc>
          <w:tcPr>
            <w:tcW w:w="4860" w:type="dxa"/>
            <w:gridSpan w:val="2"/>
            <w:tcBorders>
              <w:top w:val="single" w:sz="12" w:space="0" w:color="auto"/>
              <w:right w:val="single" w:sz="12" w:space="0" w:color="auto"/>
            </w:tcBorders>
          </w:tcPr>
          <w:p w14:paraId="5BC41EF9" w14:textId="6B38946D" w:rsidR="00B86CAF" w:rsidRPr="00D50F04" w:rsidRDefault="00B774CD" w:rsidP="00B86CAF">
            <w:pPr>
              <w:pStyle w:val="paragraph"/>
              <w:spacing w:before="0" w:beforeAutospacing="0" w:after="0" w:afterAutospacing="0"/>
              <w:textAlignment w:val="baseline"/>
              <w:rPr>
                <w:rFonts w:ascii="Segoe UI" w:hAnsi="Segoe UI" w:cs="Segoe UI"/>
                <w:b/>
                <w:bCs/>
                <w:sz w:val="18"/>
                <w:szCs w:val="18"/>
              </w:rPr>
            </w:pPr>
            <w:r>
              <w:br w:type="page"/>
            </w:r>
            <w:r w:rsidR="00B86CAF" w:rsidRPr="00D50F04">
              <w:rPr>
                <w:rStyle w:val="normaltextrun"/>
                <w:rFonts w:ascii="Calibri" w:hAnsi="Calibri" w:cs="Calibri"/>
                <w:b/>
                <w:bCs/>
                <w:color w:val="2E75B5"/>
                <w:sz w:val="28"/>
                <w:szCs w:val="28"/>
              </w:rPr>
              <w:t>Læringsutbytte #1</w:t>
            </w:r>
            <w:r w:rsidR="00F3128E">
              <w:rPr>
                <w:rStyle w:val="normaltextrun"/>
                <w:rFonts w:ascii="Calibri" w:hAnsi="Calibri" w:cs="Calibri"/>
                <w:b/>
                <w:bCs/>
                <w:color w:val="2E75B5"/>
                <w:sz w:val="28"/>
                <w:szCs w:val="28"/>
              </w:rPr>
              <w:t>6</w:t>
            </w:r>
            <w:r w:rsidR="00B86CAF" w:rsidRPr="00D50F04">
              <w:rPr>
                <w:rStyle w:val="eop"/>
                <w:rFonts w:ascii="Calibri" w:hAnsi="Calibri" w:cs="Calibri"/>
                <w:b/>
                <w:bCs/>
                <w:color w:val="2E75B5"/>
                <w:sz w:val="28"/>
                <w:szCs w:val="28"/>
              </w:rPr>
              <w:t> </w:t>
            </w:r>
          </w:p>
          <w:p w14:paraId="520E0526" w14:textId="5E270749" w:rsidR="00DD6449" w:rsidRPr="00DD6449" w:rsidRDefault="00DD6449" w:rsidP="00DD6449">
            <w:pPr>
              <w:spacing w:after="0" w:line="240" w:lineRule="auto"/>
              <w:ind w:left="0" w:firstLine="0"/>
              <w:outlineLvl w:val="2"/>
              <w:rPr>
                <w:b/>
                <w:bCs/>
                <w:color w:val="auto"/>
                <w:szCs w:val="24"/>
              </w:rPr>
            </w:pPr>
            <w:r>
              <w:rPr>
                <w:b/>
                <w:bCs/>
                <w:color w:val="auto"/>
                <w:szCs w:val="24"/>
              </w:rPr>
              <w:t>V</w:t>
            </w:r>
            <w:r w:rsidRPr="00DD6449">
              <w:rPr>
                <w:b/>
                <w:bCs/>
                <w:color w:val="auto"/>
                <w:szCs w:val="24"/>
              </w:rPr>
              <w:t>ise respekt, omsorg og empati i samhandling med pasienter/brukere/pårørende</w:t>
            </w:r>
          </w:p>
          <w:p w14:paraId="28B82AF5" w14:textId="77777777" w:rsidR="00857A25" w:rsidRDefault="00857A25" w:rsidP="00B86CAF">
            <w:pPr>
              <w:pStyle w:val="paragraph"/>
              <w:spacing w:before="0" w:beforeAutospacing="0" w:after="0" w:afterAutospacing="0"/>
              <w:textAlignment w:val="baseline"/>
            </w:pPr>
          </w:p>
        </w:tc>
        <w:tc>
          <w:tcPr>
            <w:tcW w:w="1704" w:type="dxa"/>
            <w:gridSpan w:val="2"/>
            <w:tcBorders>
              <w:top w:val="single" w:sz="12" w:space="0" w:color="auto"/>
              <w:left w:val="single" w:sz="12" w:space="0" w:color="auto"/>
            </w:tcBorders>
          </w:tcPr>
          <w:p w14:paraId="3C54D1CB" w14:textId="3724E9EE" w:rsidR="00857A25" w:rsidRPr="007B74E8" w:rsidRDefault="00857A25" w:rsidP="00857A25">
            <w:pPr>
              <w:rPr>
                <w:szCs w:val="24"/>
              </w:rPr>
            </w:pPr>
          </w:p>
        </w:tc>
        <w:tc>
          <w:tcPr>
            <w:tcW w:w="1508" w:type="dxa"/>
            <w:tcBorders>
              <w:top w:val="single" w:sz="12" w:space="0" w:color="auto"/>
            </w:tcBorders>
          </w:tcPr>
          <w:p w14:paraId="1D013BF4" w14:textId="77777777" w:rsidR="00857A25" w:rsidRPr="007B74E8" w:rsidRDefault="00857A25" w:rsidP="00857A25">
            <w:pPr>
              <w:rPr>
                <w:szCs w:val="24"/>
              </w:rPr>
            </w:pPr>
          </w:p>
        </w:tc>
        <w:tc>
          <w:tcPr>
            <w:tcW w:w="1562" w:type="dxa"/>
            <w:tcBorders>
              <w:top w:val="single" w:sz="12" w:space="0" w:color="auto"/>
              <w:right w:val="single" w:sz="12" w:space="0" w:color="auto"/>
            </w:tcBorders>
          </w:tcPr>
          <w:p w14:paraId="5365C5FF" w14:textId="77777777" w:rsidR="00857A25" w:rsidRPr="007B74E8" w:rsidRDefault="00857A25" w:rsidP="00857A25">
            <w:pPr>
              <w:rPr>
                <w:szCs w:val="24"/>
              </w:rPr>
            </w:pPr>
          </w:p>
        </w:tc>
        <w:tc>
          <w:tcPr>
            <w:tcW w:w="1503" w:type="dxa"/>
            <w:gridSpan w:val="2"/>
            <w:tcBorders>
              <w:top w:val="single" w:sz="12" w:space="0" w:color="auto"/>
              <w:left w:val="single" w:sz="12" w:space="0" w:color="auto"/>
            </w:tcBorders>
          </w:tcPr>
          <w:p w14:paraId="0269B6FC" w14:textId="77777777" w:rsidR="00857A25" w:rsidRPr="007B74E8" w:rsidRDefault="00857A25" w:rsidP="00857A25">
            <w:pPr>
              <w:rPr>
                <w:szCs w:val="24"/>
              </w:rPr>
            </w:pPr>
          </w:p>
        </w:tc>
        <w:tc>
          <w:tcPr>
            <w:tcW w:w="1069" w:type="dxa"/>
            <w:tcBorders>
              <w:top w:val="single" w:sz="12" w:space="0" w:color="auto"/>
            </w:tcBorders>
          </w:tcPr>
          <w:p w14:paraId="2C9D91E1" w14:textId="77777777" w:rsidR="00857A25" w:rsidRPr="007B74E8" w:rsidRDefault="00857A25" w:rsidP="00857A25">
            <w:pPr>
              <w:rPr>
                <w:szCs w:val="24"/>
              </w:rPr>
            </w:pPr>
          </w:p>
        </w:tc>
        <w:tc>
          <w:tcPr>
            <w:tcW w:w="1681" w:type="dxa"/>
            <w:gridSpan w:val="3"/>
            <w:tcBorders>
              <w:top w:val="single" w:sz="12" w:space="0" w:color="auto"/>
            </w:tcBorders>
          </w:tcPr>
          <w:p w14:paraId="673F560B" w14:textId="77777777" w:rsidR="00857A25" w:rsidRPr="007B74E8" w:rsidRDefault="00857A25" w:rsidP="00857A25">
            <w:pPr>
              <w:rPr>
                <w:szCs w:val="24"/>
              </w:rPr>
            </w:pPr>
          </w:p>
        </w:tc>
      </w:tr>
    </w:tbl>
    <w:p w14:paraId="039323BC" w14:textId="77777777" w:rsidR="003670AB" w:rsidRDefault="003670AB"/>
    <w:p w14:paraId="150D8E88" w14:textId="6103C651" w:rsidR="00835456" w:rsidRDefault="003670AB">
      <w:r>
        <w:t>Kommentarer:</w:t>
      </w:r>
    </w:p>
    <w:tbl>
      <w:tblPr>
        <w:tblStyle w:val="Tabellrutenett"/>
        <w:tblW w:w="13742" w:type="dxa"/>
        <w:tblLook w:val="04A0" w:firstRow="1" w:lastRow="0" w:firstColumn="1" w:lastColumn="0" w:noHBand="0" w:noVBand="1"/>
      </w:tblPr>
      <w:tblGrid>
        <w:gridCol w:w="4616"/>
        <w:gridCol w:w="23"/>
        <w:gridCol w:w="1357"/>
        <w:gridCol w:w="1778"/>
        <w:gridCol w:w="1980"/>
        <w:gridCol w:w="1096"/>
        <w:gridCol w:w="1391"/>
        <w:gridCol w:w="1501"/>
      </w:tblGrid>
      <w:tr w:rsidR="00633B73" w:rsidRPr="007B74E8" w14:paraId="7654B6A6" w14:textId="77777777" w:rsidTr="0039038B">
        <w:tc>
          <w:tcPr>
            <w:tcW w:w="4729" w:type="dxa"/>
            <w:gridSpan w:val="2"/>
            <w:tcBorders>
              <w:right w:val="single" w:sz="12" w:space="0" w:color="auto"/>
            </w:tcBorders>
          </w:tcPr>
          <w:p w14:paraId="56F460AB" w14:textId="77777777" w:rsidR="00633B73" w:rsidRPr="007B74E8" w:rsidRDefault="00633B73" w:rsidP="00DB3A31">
            <w:pPr>
              <w:rPr>
                <w:szCs w:val="24"/>
              </w:rPr>
            </w:pPr>
          </w:p>
        </w:tc>
        <w:tc>
          <w:tcPr>
            <w:tcW w:w="5189" w:type="dxa"/>
            <w:gridSpan w:val="3"/>
            <w:tcBorders>
              <w:left w:val="single" w:sz="12" w:space="0" w:color="auto"/>
              <w:right w:val="single" w:sz="12" w:space="0" w:color="auto"/>
            </w:tcBorders>
          </w:tcPr>
          <w:p w14:paraId="782D54B6" w14:textId="77777777" w:rsidR="00633B73" w:rsidRPr="007B74E8" w:rsidRDefault="00633B73" w:rsidP="00DB3A31">
            <w:pPr>
              <w:rPr>
                <w:szCs w:val="24"/>
              </w:rPr>
            </w:pPr>
            <w:r w:rsidRPr="007B74E8">
              <w:rPr>
                <w:szCs w:val="24"/>
              </w:rPr>
              <w:t>Midtveis</w:t>
            </w:r>
            <w:r>
              <w:rPr>
                <w:szCs w:val="24"/>
              </w:rPr>
              <w:t xml:space="preserve"> (dato)</w:t>
            </w:r>
          </w:p>
          <w:p w14:paraId="7E17CD17" w14:textId="77777777" w:rsidR="00633B73" w:rsidRPr="007B74E8" w:rsidRDefault="00633B73" w:rsidP="00DB3A31">
            <w:pPr>
              <w:rPr>
                <w:szCs w:val="24"/>
              </w:rPr>
            </w:pPr>
          </w:p>
        </w:tc>
        <w:tc>
          <w:tcPr>
            <w:tcW w:w="2299" w:type="dxa"/>
            <w:gridSpan w:val="2"/>
            <w:tcBorders>
              <w:left w:val="single" w:sz="12" w:space="0" w:color="auto"/>
            </w:tcBorders>
          </w:tcPr>
          <w:p w14:paraId="7223D8AC" w14:textId="77777777" w:rsidR="00633B73" w:rsidRPr="007B74E8" w:rsidRDefault="00633B73" w:rsidP="00DB3A31">
            <w:pPr>
              <w:rPr>
                <w:szCs w:val="24"/>
              </w:rPr>
            </w:pPr>
            <w:r w:rsidRPr="007B74E8">
              <w:rPr>
                <w:szCs w:val="24"/>
              </w:rPr>
              <w:lastRenderedPageBreak/>
              <w:t>Slutt</w:t>
            </w:r>
            <w:r>
              <w:rPr>
                <w:szCs w:val="24"/>
              </w:rPr>
              <w:t xml:space="preserve"> (dato)</w:t>
            </w:r>
          </w:p>
        </w:tc>
        <w:tc>
          <w:tcPr>
            <w:tcW w:w="1525" w:type="dxa"/>
          </w:tcPr>
          <w:p w14:paraId="643C3F49" w14:textId="77777777" w:rsidR="00633B73" w:rsidRPr="007B74E8" w:rsidRDefault="00633B73" w:rsidP="00DB3A31">
            <w:pPr>
              <w:rPr>
                <w:szCs w:val="24"/>
              </w:rPr>
            </w:pPr>
          </w:p>
        </w:tc>
      </w:tr>
      <w:tr w:rsidR="00633B73" w:rsidRPr="007B74E8" w14:paraId="77B63A85" w14:textId="77777777" w:rsidTr="0039038B">
        <w:trPr>
          <w:trHeight w:val="930"/>
        </w:trPr>
        <w:tc>
          <w:tcPr>
            <w:tcW w:w="4729" w:type="dxa"/>
            <w:gridSpan w:val="2"/>
            <w:tcBorders>
              <w:right w:val="single" w:sz="12" w:space="0" w:color="auto"/>
            </w:tcBorders>
          </w:tcPr>
          <w:p w14:paraId="2AEFE40F" w14:textId="77777777" w:rsidR="00633B73" w:rsidRPr="00384F4E" w:rsidRDefault="00633B73" w:rsidP="00DB3A31">
            <w:pPr>
              <w:rPr>
                <w:b/>
                <w:szCs w:val="24"/>
              </w:rPr>
            </w:pPr>
            <w:r w:rsidRPr="00384F4E">
              <w:rPr>
                <w:b/>
                <w:szCs w:val="24"/>
              </w:rPr>
              <w:t>STUDENTEN SKAL</w:t>
            </w:r>
          </w:p>
        </w:tc>
        <w:tc>
          <w:tcPr>
            <w:tcW w:w="1367" w:type="dxa"/>
            <w:tcBorders>
              <w:left w:val="single" w:sz="12" w:space="0" w:color="auto"/>
            </w:tcBorders>
          </w:tcPr>
          <w:p w14:paraId="500CE0B3" w14:textId="77777777" w:rsidR="00633B73" w:rsidRPr="007B74E8" w:rsidRDefault="00633B73" w:rsidP="00DB3A31">
            <w:pPr>
              <w:rPr>
                <w:szCs w:val="24"/>
              </w:rPr>
            </w:pPr>
            <w:r>
              <w:rPr>
                <w:szCs w:val="24"/>
              </w:rPr>
              <w:t>Oppnådd</w:t>
            </w:r>
          </w:p>
        </w:tc>
        <w:tc>
          <w:tcPr>
            <w:tcW w:w="1806" w:type="dxa"/>
          </w:tcPr>
          <w:p w14:paraId="19151749" w14:textId="77777777" w:rsidR="00633B73" w:rsidRPr="007B74E8" w:rsidRDefault="00633B73" w:rsidP="00DB3A31">
            <w:pPr>
              <w:rPr>
                <w:szCs w:val="24"/>
              </w:rPr>
            </w:pPr>
            <w:r>
              <w:rPr>
                <w:szCs w:val="24"/>
              </w:rPr>
              <w:t xml:space="preserve">Delvis oppnådd </w:t>
            </w:r>
          </w:p>
        </w:tc>
        <w:tc>
          <w:tcPr>
            <w:tcW w:w="2016" w:type="dxa"/>
            <w:tcBorders>
              <w:right w:val="single" w:sz="12" w:space="0" w:color="auto"/>
            </w:tcBorders>
          </w:tcPr>
          <w:p w14:paraId="592B0058" w14:textId="77777777" w:rsidR="00633B73" w:rsidRPr="007B74E8" w:rsidRDefault="00633B73" w:rsidP="00DB3A31">
            <w:r>
              <w:t>Ikke oppnådd</w:t>
            </w:r>
          </w:p>
        </w:tc>
        <w:tc>
          <w:tcPr>
            <w:tcW w:w="895" w:type="dxa"/>
            <w:tcBorders>
              <w:left w:val="single" w:sz="12" w:space="0" w:color="auto"/>
            </w:tcBorders>
          </w:tcPr>
          <w:p w14:paraId="61B90BFB" w14:textId="77777777" w:rsidR="00633B73" w:rsidRPr="007B74E8" w:rsidRDefault="00633B73" w:rsidP="00DB3A31">
            <w:pPr>
              <w:rPr>
                <w:szCs w:val="24"/>
              </w:rPr>
            </w:pPr>
            <w:r>
              <w:rPr>
                <w:szCs w:val="24"/>
              </w:rPr>
              <w:t>Oppnådd</w:t>
            </w:r>
          </w:p>
        </w:tc>
        <w:tc>
          <w:tcPr>
            <w:tcW w:w="1404" w:type="dxa"/>
          </w:tcPr>
          <w:p w14:paraId="130D7820" w14:textId="77777777" w:rsidR="00633B73" w:rsidRPr="007B74E8" w:rsidRDefault="00633B73" w:rsidP="00DB3A31">
            <w:pPr>
              <w:rPr>
                <w:szCs w:val="24"/>
              </w:rPr>
            </w:pPr>
            <w:r>
              <w:rPr>
                <w:szCs w:val="24"/>
              </w:rPr>
              <w:t xml:space="preserve">Ikke oppnådd </w:t>
            </w:r>
          </w:p>
        </w:tc>
        <w:tc>
          <w:tcPr>
            <w:tcW w:w="1525" w:type="dxa"/>
          </w:tcPr>
          <w:p w14:paraId="06C6123C" w14:textId="77777777" w:rsidR="00633B73" w:rsidRPr="007B74E8" w:rsidRDefault="00633B73" w:rsidP="00DB3A31">
            <w:pPr>
              <w:rPr>
                <w:szCs w:val="24"/>
              </w:rPr>
            </w:pPr>
            <w:r>
              <w:rPr>
                <w:szCs w:val="24"/>
              </w:rPr>
              <w:t>Ikke aktuelt</w:t>
            </w:r>
          </w:p>
        </w:tc>
      </w:tr>
      <w:tr w:rsidR="000F0830" w:rsidRPr="007B74E8" w14:paraId="1BD33B0E" w14:textId="03D4D55E" w:rsidTr="0039038B">
        <w:tc>
          <w:tcPr>
            <w:tcW w:w="4705" w:type="dxa"/>
            <w:tcBorders>
              <w:right w:val="single" w:sz="12" w:space="0" w:color="auto"/>
            </w:tcBorders>
          </w:tcPr>
          <w:p w14:paraId="0BBC18B0" w14:textId="77777777" w:rsidR="00DD6449" w:rsidRDefault="00D50F04" w:rsidP="00D50F04">
            <w:pPr>
              <w:pStyle w:val="paragraph"/>
              <w:spacing w:before="0" w:beforeAutospacing="0" w:after="0" w:afterAutospacing="0"/>
              <w:textAlignment w:val="baseline"/>
              <w:rPr>
                <w:rStyle w:val="normaltextrun"/>
                <w:rFonts w:ascii="Calibri" w:hAnsi="Calibri" w:cs="Calibri"/>
                <w:b/>
                <w:bCs/>
                <w:color w:val="2E75B5"/>
                <w:sz w:val="28"/>
                <w:szCs w:val="28"/>
              </w:rPr>
            </w:pPr>
            <w:r>
              <w:rPr>
                <w:rStyle w:val="normaltextrun"/>
                <w:rFonts w:ascii="Calibri" w:hAnsi="Calibri" w:cs="Calibri"/>
                <w:b/>
                <w:bCs/>
                <w:color w:val="2E75B5"/>
                <w:sz w:val="28"/>
                <w:szCs w:val="28"/>
              </w:rPr>
              <w:t>Læringsutbytte #1</w:t>
            </w:r>
            <w:r w:rsidR="00DD6449">
              <w:rPr>
                <w:rStyle w:val="normaltextrun"/>
                <w:rFonts w:ascii="Calibri" w:hAnsi="Calibri" w:cs="Calibri"/>
                <w:b/>
                <w:bCs/>
                <w:color w:val="2E75B5"/>
                <w:sz w:val="28"/>
                <w:szCs w:val="28"/>
              </w:rPr>
              <w:t>7</w:t>
            </w:r>
          </w:p>
          <w:p w14:paraId="237DC600" w14:textId="0CDDD188" w:rsidR="00124311" w:rsidRPr="00124311" w:rsidRDefault="00124311" w:rsidP="00124311">
            <w:pPr>
              <w:spacing w:after="0" w:line="240" w:lineRule="auto"/>
              <w:ind w:left="0" w:firstLine="0"/>
              <w:rPr>
                <w:b/>
                <w:bCs/>
                <w:color w:val="5B9BD5" w:themeColor="accent5"/>
                <w:szCs w:val="24"/>
              </w:rPr>
            </w:pPr>
            <w:r>
              <w:rPr>
                <w:rFonts w:eastAsiaTheme="minorEastAsia"/>
                <w:b/>
                <w:color w:val="auto"/>
                <w:szCs w:val="24"/>
              </w:rPr>
              <w:t>A</w:t>
            </w:r>
            <w:r w:rsidRPr="00124311">
              <w:rPr>
                <w:rFonts w:eastAsiaTheme="minorEastAsia"/>
                <w:b/>
                <w:color w:val="auto"/>
                <w:szCs w:val="24"/>
              </w:rPr>
              <w:t>nvende kunnskap om inkludering og likestilling i eget bidrag for å yte likeverdige og ikke diskriminerende tjenester for alle grupper i samfunnet uavhengig av kjønn, etnisitet, språk, religion og livssyn, funksjonsnivå, sosial bakgrunn, seksuell orientering, kjønnsidentitet, kjønnsuttrykk og alder</w:t>
            </w:r>
            <w:r w:rsidRPr="00124311">
              <w:rPr>
                <w:rFonts w:eastAsiaTheme="minorEastAsia"/>
                <w:b/>
                <w:color w:val="auto"/>
                <w:sz w:val="22"/>
              </w:rPr>
              <w:t> </w:t>
            </w:r>
          </w:p>
          <w:p w14:paraId="169D491C" w14:textId="77777777" w:rsidR="00857A25" w:rsidRDefault="00857A25" w:rsidP="00D50F04">
            <w:pPr>
              <w:pStyle w:val="paragraph"/>
              <w:spacing w:before="0" w:beforeAutospacing="0" w:after="0" w:afterAutospacing="0"/>
              <w:textAlignment w:val="baseline"/>
            </w:pPr>
          </w:p>
        </w:tc>
        <w:tc>
          <w:tcPr>
            <w:tcW w:w="1391" w:type="dxa"/>
            <w:gridSpan w:val="2"/>
            <w:tcBorders>
              <w:left w:val="single" w:sz="12" w:space="0" w:color="auto"/>
            </w:tcBorders>
          </w:tcPr>
          <w:p w14:paraId="2B0A7C08" w14:textId="106D5660" w:rsidR="00857A25" w:rsidRPr="007B74E8" w:rsidRDefault="00857A25" w:rsidP="00857A25">
            <w:pPr>
              <w:rPr>
                <w:szCs w:val="24"/>
              </w:rPr>
            </w:pPr>
          </w:p>
        </w:tc>
        <w:tc>
          <w:tcPr>
            <w:tcW w:w="1806" w:type="dxa"/>
          </w:tcPr>
          <w:p w14:paraId="4C4515F9" w14:textId="77777777" w:rsidR="00857A25" w:rsidRPr="007B74E8" w:rsidRDefault="00857A25" w:rsidP="00857A25">
            <w:pPr>
              <w:rPr>
                <w:szCs w:val="24"/>
              </w:rPr>
            </w:pPr>
          </w:p>
        </w:tc>
        <w:tc>
          <w:tcPr>
            <w:tcW w:w="2016" w:type="dxa"/>
            <w:tcBorders>
              <w:right w:val="single" w:sz="12" w:space="0" w:color="auto"/>
            </w:tcBorders>
          </w:tcPr>
          <w:p w14:paraId="1168CDD9" w14:textId="77777777" w:rsidR="00857A25" w:rsidRPr="007B74E8" w:rsidRDefault="00857A25" w:rsidP="00857A25">
            <w:pPr>
              <w:rPr>
                <w:szCs w:val="24"/>
              </w:rPr>
            </w:pPr>
          </w:p>
        </w:tc>
        <w:tc>
          <w:tcPr>
            <w:tcW w:w="895" w:type="dxa"/>
            <w:tcBorders>
              <w:left w:val="single" w:sz="12" w:space="0" w:color="auto"/>
            </w:tcBorders>
          </w:tcPr>
          <w:p w14:paraId="7CADAFE1" w14:textId="77777777" w:rsidR="00857A25" w:rsidRPr="007B74E8" w:rsidRDefault="00857A25" w:rsidP="00857A25">
            <w:pPr>
              <w:rPr>
                <w:szCs w:val="24"/>
              </w:rPr>
            </w:pPr>
          </w:p>
        </w:tc>
        <w:tc>
          <w:tcPr>
            <w:tcW w:w="1404" w:type="dxa"/>
          </w:tcPr>
          <w:p w14:paraId="2E4157D4" w14:textId="77777777" w:rsidR="00857A25" w:rsidRPr="007B74E8" w:rsidRDefault="00857A25" w:rsidP="00857A25">
            <w:pPr>
              <w:rPr>
                <w:szCs w:val="24"/>
              </w:rPr>
            </w:pPr>
          </w:p>
        </w:tc>
        <w:tc>
          <w:tcPr>
            <w:tcW w:w="1525" w:type="dxa"/>
          </w:tcPr>
          <w:p w14:paraId="170A23CF" w14:textId="77777777" w:rsidR="00857A25" w:rsidRPr="007B74E8" w:rsidRDefault="00857A25" w:rsidP="00857A25">
            <w:pPr>
              <w:rPr>
                <w:szCs w:val="24"/>
              </w:rPr>
            </w:pPr>
          </w:p>
        </w:tc>
      </w:tr>
      <w:tr w:rsidR="000F0830" w:rsidRPr="007B74E8" w14:paraId="5ED0AC66" w14:textId="7B0C7990" w:rsidTr="0039038B">
        <w:tc>
          <w:tcPr>
            <w:tcW w:w="4705" w:type="dxa"/>
            <w:tcBorders>
              <w:right w:val="single" w:sz="12" w:space="0" w:color="auto"/>
            </w:tcBorders>
          </w:tcPr>
          <w:p w14:paraId="5066CCDF" w14:textId="29A451E8" w:rsidR="00FC35C9" w:rsidRDefault="00FC35C9" w:rsidP="00FC35C9">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#1</w:t>
            </w:r>
            <w:r w:rsidR="00124311">
              <w:rPr>
                <w:rStyle w:val="normaltextrun"/>
                <w:rFonts w:ascii="Calibri" w:hAnsi="Calibri" w:cs="Calibri"/>
                <w:b/>
                <w:bCs/>
                <w:color w:val="2E75B5"/>
                <w:sz w:val="28"/>
                <w:szCs w:val="28"/>
              </w:rPr>
              <w:t>8</w:t>
            </w:r>
          </w:p>
          <w:p w14:paraId="7A80AD10" w14:textId="77777777" w:rsidR="00B16583" w:rsidRDefault="0094448E" w:rsidP="00D50F04">
            <w:pPr>
              <w:pStyle w:val="paragraph"/>
              <w:spacing w:before="0" w:beforeAutospacing="0" w:after="0" w:afterAutospacing="0"/>
              <w:textAlignment w:val="baseline"/>
              <w:rPr>
                <w:b/>
              </w:rPr>
            </w:pPr>
            <w:r>
              <w:rPr>
                <w:b/>
              </w:rPr>
              <w:t>I</w:t>
            </w:r>
            <w:r w:rsidRPr="00A126E9">
              <w:rPr>
                <w:b/>
              </w:rPr>
              <w:t>dentifisere og håndtere etiske problemstillinger som oppstår i møter med pasienter og reflektere over egne holdninger og atferd</w:t>
            </w:r>
          </w:p>
          <w:p w14:paraId="029F0FE3" w14:textId="6E562970" w:rsidR="00857A25" w:rsidRDefault="0094448E" w:rsidP="00D50F04">
            <w:pPr>
              <w:pStyle w:val="paragraph"/>
              <w:spacing w:before="0" w:beforeAutospacing="0" w:after="0" w:afterAutospacing="0"/>
              <w:textAlignment w:val="baseline"/>
            </w:pPr>
            <w:r w:rsidRPr="00A126E9">
              <w:rPr>
                <w:b/>
                <w:sz w:val="22"/>
                <w:szCs w:val="22"/>
              </w:rPr>
              <w:t> </w:t>
            </w:r>
            <w:r>
              <w:t xml:space="preserve"> </w:t>
            </w:r>
          </w:p>
        </w:tc>
        <w:tc>
          <w:tcPr>
            <w:tcW w:w="1391" w:type="dxa"/>
            <w:gridSpan w:val="2"/>
            <w:tcBorders>
              <w:left w:val="single" w:sz="12" w:space="0" w:color="auto"/>
            </w:tcBorders>
          </w:tcPr>
          <w:p w14:paraId="2B311FB4" w14:textId="41BF900A" w:rsidR="00857A25" w:rsidRPr="007B74E8" w:rsidRDefault="00857A25" w:rsidP="00857A25">
            <w:pPr>
              <w:rPr>
                <w:szCs w:val="24"/>
              </w:rPr>
            </w:pPr>
          </w:p>
        </w:tc>
        <w:tc>
          <w:tcPr>
            <w:tcW w:w="1806" w:type="dxa"/>
          </w:tcPr>
          <w:p w14:paraId="169A04A0" w14:textId="77777777" w:rsidR="00857A25" w:rsidRPr="007B74E8" w:rsidRDefault="00857A25" w:rsidP="00857A25">
            <w:pPr>
              <w:rPr>
                <w:szCs w:val="24"/>
              </w:rPr>
            </w:pPr>
          </w:p>
        </w:tc>
        <w:tc>
          <w:tcPr>
            <w:tcW w:w="2016" w:type="dxa"/>
            <w:tcBorders>
              <w:right w:val="single" w:sz="12" w:space="0" w:color="auto"/>
            </w:tcBorders>
          </w:tcPr>
          <w:p w14:paraId="2DB03C80" w14:textId="77777777" w:rsidR="00857A25" w:rsidRPr="007B74E8" w:rsidRDefault="00857A25" w:rsidP="00857A25">
            <w:pPr>
              <w:rPr>
                <w:szCs w:val="24"/>
              </w:rPr>
            </w:pPr>
          </w:p>
        </w:tc>
        <w:tc>
          <w:tcPr>
            <w:tcW w:w="895" w:type="dxa"/>
            <w:tcBorders>
              <w:left w:val="single" w:sz="12" w:space="0" w:color="auto"/>
            </w:tcBorders>
          </w:tcPr>
          <w:p w14:paraId="5D0DD430" w14:textId="77777777" w:rsidR="00857A25" w:rsidRPr="007B74E8" w:rsidRDefault="00857A25" w:rsidP="00857A25">
            <w:pPr>
              <w:rPr>
                <w:szCs w:val="24"/>
              </w:rPr>
            </w:pPr>
          </w:p>
        </w:tc>
        <w:tc>
          <w:tcPr>
            <w:tcW w:w="1404" w:type="dxa"/>
          </w:tcPr>
          <w:p w14:paraId="76921F88" w14:textId="77777777" w:rsidR="00857A25" w:rsidRPr="007B74E8" w:rsidRDefault="00857A25" w:rsidP="00857A25">
            <w:pPr>
              <w:rPr>
                <w:szCs w:val="24"/>
              </w:rPr>
            </w:pPr>
          </w:p>
        </w:tc>
        <w:tc>
          <w:tcPr>
            <w:tcW w:w="1525" w:type="dxa"/>
          </w:tcPr>
          <w:p w14:paraId="28A08073" w14:textId="77777777" w:rsidR="00857A25" w:rsidRPr="007B74E8" w:rsidRDefault="00857A25" w:rsidP="00857A25">
            <w:pPr>
              <w:rPr>
                <w:szCs w:val="24"/>
              </w:rPr>
            </w:pPr>
          </w:p>
        </w:tc>
      </w:tr>
      <w:tr w:rsidR="000F0830" w:rsidRPr="007B74E8" w14:paraId="364B61E7" w14:textId="306C8E6D" w:rsidTr="0039038B">
        <w:tc>
          <w:tcPr>
            <w:tcW w:w="4705" w:type="dxa"/>
            <w:tcBorders>
              <w:right w:val="single" w:sz="12" w:space="0" w:color="auto"/>
            </w:tcBorders>
          </w:tcPr>
          <w:p w14:paraId="46B3A138" w14:textId="5F22F79E" w:rsidR="00433D11" w:rsidRDefault="00433D11" w:rsidP="00433D11">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#1</w:t>
            </w:r>
            <w:r w:rsidR="0094448E">
              <w:rPr>
                <w:rStyle w:val="normaltextrun"/>
                <w:rFonts w:ascii="Calibri" w:hAnsi="Calibri" w:cs="Calibri"/>
                <w:b/>
                <w:bCs/>
                <w:color w:val="2E75B5"/>
                <w:sz w:val="28"/>
                <w:szCs w:val="28"/>
              </w:rPr>
              <w:t>9</w:t>
            </w:r>
          </w:p>
          <w:p w14:paraId="39BE81F7" w14:textId="6831DF84" w:rsidR="00412EF8" w:rsidRPr="00412EF8" w:rsidRDefault="00412EF8" w:rsidP="00412EF8">
            <w:pPr>
              <w:spacing w:after="0" w:line="240" w:lineRule="auto"/>
              <w:ind w:left="0" w:firstLine="0"/>
              <w:outlineLvl w:val="2"/>
              <w:rPr>
                <w:b/>
                <w:bCs/>
                <w:color w:val="auto"/>
                <w:szCs w:val="24"/>
              </w:rPr>
            </w:pPr>
            <w:r>
              <w:rPr>
                <w:b/>
                <w:bCs/>
                <w:color w:val="auto"/>
                <w:szCs w:val="24"/>
              </w:rPr>
              <w:t>U</w:t>
            </w:r>
            <w:r w:rsidRPr="00412EF8">
              <w:rPr>
                <w:b/>
                <w:bCs/>
                <w:color w:val="auto"/>
                <w:szCs w:val="24"/>
              </w:rPr>
              <w:t>tføre arbeidsoppgaver i tråd med krav til faglig forsvarlighet, gjeldende lovverk, virksomhetens reglement og personalhåndbok (inkl. påkledning, hygiene, smittevern), og kan evaluere egen virksomhet</w:t>
            </w:r>
          </w:p>
          <w:p w14:paraId="38DF8C74" w14:textId="77777777" w:rsidR="00857A25" w:rsidRDefault="00857A25" w:rsidP="00433D11">
            <w:pPr>
              <w:pStyle w:val="paragraph"/>
              <w:spacing w:before="0" w:beforeAutospacing="0" w:after="0" w:afterAutospacing="0"/>
              <w:textAlignment w:val="baseline"/>
            </w:pPr>
          </w:p>
        </w:tc>
        <w:tc>
          <w:tcPr>
            <w:tcW w:w="1391" w:type="dxa"/>
            <w:gridSpan w:val="2"/>
            <w:tcBorders>
              <w:left w:val="single" w:sz="12" w:space="0" w:color="auto"/>
            </w:tcBorders>
          </w:tcPr>
          <w:p w14:paraId="731C1A00" w14:textId="0D93D503" w:rsidR="00857A25" w:rsidRPr="007B74E8" w:rsidRDefault="00857A25" w:rsidP="00857A25">
            <w:pPr>
              <w:rPr>
                <w:szCs w:val="24"/>
              </w:rPr>
            </w:pPr>
          </w:p>
        </w:tc>
        <w:tc>
          <w:tcPr>
            <w:tcW w:w="1806" w:type="dxa"/>
          </w:tcPr>
          <w:p w14:paraId="181E74C1" w14:textId="77777777" w:rsidR="00857A25" w:rsidRPr="007B74E8" w:rsidRDefault="00857A25" w:rsidP="00857A25">
            <w:pPr>
              <w:rPr>
                <w:szCs w:val="24"/>
              </w:rPr>
            </w:pPr>
          </w:p>
        </w:tc>
        <w:tc>
          <w:tcPr>
            <w:tcW w:w="2016" w:type="dxa"/>
            <w:tcBorders>
              <w:right w:val="single" w:sz="12" w:space="0" w:color="auto"/>
            </w:tcBorders>
          </w:tcPr>
          <w:p w14:paraId="6371C23D" w14:textId="77777777" w:rsidR="00857A25" w:rsidRPr="007B74E8" w:rsidRDefault="00857A25" w:rsidP="00857A25">
            <w:pPr>
              <w:rPr>
                <w:szCs w:val="24"/>
              </w:rPr>
            </w:pPr>
          </w:p>
        </w:tc>
        <w:tc>
          <w:tcPr>
            <w:tcW w:w="895" w:type="dxa"/>
            <w:tcBorders>
              <w:left w:val="single" w:sz="12" w:space="0" w:color="auto"/>
            </w:tcBorders>
          </w:tcPr>
          <w:p w14:paraId="1E358BDC" w14:textId="77777777" w:rsidR="00857A25" w:rsidRPr="007B74E8" w:rsidRDefault="00857A25" w:rsidP="00857A25">
            <w:pPr>
              <w:rPr>
                <w:szCs w:val="24"/>
              </w:rPr>
            </w:pPr>
          </w:p>
        </w:tc>
        <w:tc>
          <w:tcPr>
            <w:tcW w:w="1404" w:type="dxa"/>
          </w:tcPr>
          <w:p w14:paraId="07432767" w14:textId="77777777" w:rsidR="00857A25" w:rsidRPr="007B74E8" w:rsidRDefault="00857A25" w:rsidP="00857A25">
            <w:pPr>
              <w:rPr>
                <w:szCs w:val="24"/>
              </w:rPr>
            </w:pPr>
          </w:p>
        </w:tc>
        <w:tc>
          <w:tcPr>
            <w:tcW w:w="1525" w:type="dxa"/>
          </w:tcPr>
          <w:p w14:paraId="4FA0AC7C" w14:textId="77777777" w:rsidR="00857A25" w:rsidRPr="007B74E8" w:rsidRDefault="00857A25" w:rsidP="00857A25">
            <w:pPr>
              <w:rPr>
                <w:szCs w:val="24"/>
              </w:rPr>
            </w:pPr>
          </w:p>
        </w:tc>
      </w:tr>
      <w:tr w:rsidR="000F0830" w:rsidRPr="007B74E8" w14:paraId="47E78608" w14:textId="6205F66C" w:rsidTr="0039038B">
        <w:tc>
          <w:tcPr>
            <w:tcW w:w="4705" w:type="dxa"/>
            <w:tcBorders>
              <w:right w:val="single" w:sz="12" w:space="0" w:color="auto"/>
            </w:tcBorders>
          </w:tcPr>
          <w:p w14:paraId="35DAB733" w14:textId="5CF04722" w:rsidR="00433D11" w:rsidRDefault="00433D11" w:rsidP="00433D11">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#20</w:t>
            </w:r>
            <w:r>
              <w:rPr>
                <w:rStyle w:val="eop"/>
                <w:rFonts w:ascii="Calibri" w:hAnsi="Calibri" w:cs="Calibri"/>
                <w:b/>
                <w:bCs/>
                <w:color w:val="2E75B5"/>
                <w:sz w:val="28"/>
                <w:szCs w:val="28"/>
              </w:rPr>
              <w:t> </w:t>
            </w:r>
          </w:p>
          <w:p w14:paraId="7953DC2A" w14:textId="77777777" w:rsidR="00B16583" w:rsidRDefault="005F28E7" w:rsidP="00C11DDE">
            <w:pPr>
              <w:pStyle w:val="paragraph"/>
              <w:spacing w:before="0" w:beforeAutospacing="0" w:after="0" w:afterAutospacing="0"/>
              <w:textAlignment w:val="baseline"/>
              <w:rPr>
                <w:b/>
                <w:sz w:val="22"/>
                <w:szCs w:val="22"/>
              </w:rPr>
            </w:pPr>
            <w:r>
              <w:rPr>
                <w:b/>
              </w:rPr>
              <w:lastRenderedPageBreak/>
              <w:t>H</w:t>
            </w:r>
            <w:r w:rsidRPr="00A126E9">
              <w:rPr>
                <w:b/>
              </w:rPr>
              <w:t>envise pasienter videre til samarbeidspartnere og konsultere veileder ved behov</w:t>
            </w:r>
            <w:r w:rsidRPr="00A126E9">
              <w:rPr>
                <w:b/>
                <w:sz w:val="22"/>
                <w:szCs w:val="22"/>
              </w:rPr>
              <w:t> </w:t>
            </w:r>
          </w:p>
          <w:p w14:paraId="740096A8" w14:textId="357C36EC" w:rsidR="00857A25" w:rsidRDefault="005F28E7" w:rsidP="00C11DDE">
            <w:pPr>
              <w:pStyle w:val="paragraph"/>
              <w:spacing w:before="0" w:beforeAutospacing="0" w:after="0" w:afterAutospacing="0"/>
              <w:textAlignment w:val="baseline"/>
            </w:pPr>
            <w:r>
              <w:t xml:space="preserve"> </w:t>
            </w:r>
          </w:p>
        </w:tc>
        <w:tc>
          <w:tcPr>
            <w:tcW w:w="1391" w:type="dxa"/>
            <w:gridSpan w:val="2"/>
            <w:tcBorders>
              <w:left w:val="single" w:sz="12" w:space="0" w:color="auto"/>
            </w:tcBorders>
          </w:tcPr>
          <w:p w14:paraId="55A0A58A" w14:textId="1AC99863" w:rsidR="00857A25" w:rsidRPr="007B74E8" w:rsidRDefault="00857A25" w:rsidP="00857A25">
            <w:pPr>
              <w:rPr>
                <w:szCs w:val="24"/>
              </w:rPr>
            </w:pPr>
          </w:p>
        </w:tc>
        <w:tc>
          <w:tcPr>
            <w:tcW w:w="1806" w:type="dxa"/>
          </w:tcPr>
          <w:p w14:paraId="0EFB7860" w14:textId="77777777" w:rsidR="00857A25" w:rsidRPr="007B74E8" w:rsidRDefault="00857A25" w:rsidP="00857A25">
            <w:pPr>
              <w:rPr>
                <w:szCs w:val="24"/>
              </w:rPr>
            </w:pPr>
          </w:p>
        </w:tc>
        <w:tc>
          <w:tcPr>
            <w:tcW w:w="2016" w:type="dxa"/>
            <w:tcBorders>
              <w:right w:val="single" w:sz="12" w:space="0" w:color="auto"/>
            </w:tcBorders>
          </w:tcPr>
          <w:p w14:paraId="6045BB29" w14:textId="77777777" w:rsidR="00857A25" w:rsidRPr="007B74E8" w:rsidRDefault="00857A25" w:rsidP="00857A25">
            <w:pPr>
              <w:rPr>
                <w:szCs w:val="24"/>
              </w:rPr>
            </w:pPr>
          </w:p>
        </w:tc>
        <w:tc>
          <w:tcPr>
            <w:tcW w:w="895" w:type="dxa"/>
            <w:tcBorders>
              <w:left w:val="single" w:sz="12" w:space="0" w:color="auto"/>
            </w:tcBorders>
          </w:tcPr>
          <w:p w14:paraId="6E2A0E40" w14:textId="77777777" w:rsidR="00857A25" w:rsidRPr="007B74E8" w:rsidRDefault="00857A25" w:rsidP="00857A25">
            <w:pPr>
              <w:rPr>
                <w:szCs w:val="24"/>
              </w:rPr>
            </w:pPr>
          </w:p>
        </w:tc>
        <w:tc>
          <w:tcPr>
            <w:tcW w:w="1404" w:type="dxa"/>
          </w:tcPr>
          <w:p w14:paraId="5E719ED7" w14:textId="77777777" w:rsidR="00857A25" w:rsidRPr="007B74E8" w:rsidRDefault="00857A25" w:rsidP="00857A25">
            <w:pPr>
              <w:rPr>
                <w:szCs w:val="24"/>
              </w:rPr>
            </w:pPr>
          </w:p>
        </w:tc>
        <w:tc>
          <w:tcPr>
            <w:tcW w:w="1525" w:type="dxa"/>
          </w:tcPr>
          <w:p w14:paraId="19CB8439" w14:textId="77777777" w:rsidR="00857A25" w:rsidRPr="007B74E8" w:rsidRDefault="00857A25" w:rsidP="00857A25">
            <w:pPr>
              <w:rPr>
                <w:szCs w:val="24"/>
              </w:rPr>
            </w:pPr>
          </w:p>
        </w:tc>
      </w:tr>
      <w:tr w:rsidR="000F0830" w:rsidRPr="007B74E8" w14:paraId="3AB9A58A" w14:textId="2F9C4345" w:rsidTr="0039038B">
        <w:tc>
          <w:tcPr>
            <w:tcW w:w="4705" w:type="dxa"/>
            <w:tcBorders>
              <w:right w:val="single" w:sz="12" w:space="0" w:color="auto"/>
            </w:tcBorders>
          </w:tcPr>
          <w:p w14:paraId="40D639BB" w14:textId="4986C555" w:rsidR="001C11F7" w:rsidRDefault="001C11F7" w:rsidP="001C11F7">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2E75B5"/>
                <w:sz w:val="28"/>
                <w:szCs w:val="28"/>
              </w:rPr>
              <w:t>Læringsutbytte #2</w:t>
            </w:r>
            <w:r w:rsidR="005F28E7">
              <w:rPr>
                <w:rStyle w:val="normaltextrun"/>
                <w:rFonts w:ascii="Calibri" w:hAnsi="Calibri" w:cs="Calibri"/>
                <w:b/>
                <w:bCs/>
                <w:color w:val="2E75B5"/>
                <w:sz w:val="28"/>
                <w:szCs w:val="28"/>
              </w:rPr>
              <w:t>1</w:t>
            </w:r>
          </w:p>
          <w:p w14:paraId="419F3991" w14:textId="23BE8FE0" w:rsidR="00D5375B" w:rsidRPr="00D5375B" w:rsidRDefault="00D5375B" w:rsidP="00D5375B">
            <w:pPr>
              <w:spacing w:after="0" w:line="240" w:lineRule="auto"/>
              <w:ind w:left="0" w:firstLine="0"/>
              <w:outlineLvl w:val="2"/>
              <w:rPr>
                <w:b/>
                <w:bCs/>
                <w:color w:val="auto"/>
                <w:szCs w:val="24"/>
              </w:rPr>
            </w:pPr>
            <w:r>
              <w:rPr>
                <w:b/>
                <w:bCs/>
                <w:color w:val="auto"/>
                <w:szCs w:val="24"/>
              </w:rPr>
              <w:t>R</w:t>
            </w:r>
            <w:r w:rsidRPr="00D5375B">
              <w:rPr>
                <w:b/>
                <w:bCs/>
                <w:color w:val="auto"/>
                <w:szCs w:val="24"/>
              </w:rPr>
              <w:t>eflektere over egen fagutøvelse og kompetansenivå og selvstendig identifisere læringsstrategi og læringsmål</w:t>
            </w:r>
          </w:p>
          <w:p w14:paraId="08796F8C" w14:textId="77777777" w:rsidR="00857A25" w:rsidRDefault="00857A25" w:rsidP="00FC35C9">
            <w:pPr>
              <w:pStyle w:val="paragraph"/>
              <w:spacing w:before="0" w:beforeAutospacing="0" w:after="0" w:afterAutospacing="0"/>
              <w:textAlignment w:val="baseline"/>
            </w:pPr>
          </w:p>
        </w:tc>
        <w:tc>
          <w:tcPr>
            <w:tcW w:w="1391" w:type="dxa"/>
            <w:gridSpan w:val="2"/>
            <w:tcBorders>
              <w:left w:val="single" w:sz="12" w:space="0" w:color="auto"/>
            </w:tcBorders>
          </w:tcPr>
          <w:p w14:paraId="35B8F965" w14:textId="4F1A678D" w:rsidR="00857A25" w:rsidRPr="007B74E8" w:rsidRDefault="00857A25" w:rsidP="00857A25">
            <w:pPr>
              <w:rPr>
                <w:szCs w:val="24"/>
              </w:rPr>
            </w:pPr>
          </w:p>
        </w:tc>
        <w:tc>
          <w:tcPr>
            <w:tcW w:w="1806" w:type="dxa"/>
          </w:tcPr>
          <w:p w14:paraId="14445FA0" w14:textId="77777777" w:rsidR="00857A25" w:rsidRPr="007B74E8" w:rsidRDefault="00857A25" w:rsidP="00857A25">
            <w:pPr>
              <w:rPr>
                <w:szCs w:val="24"/>
              </w:rPr>
            </w:pPr>
          </w:p>
        </w:tc>
        <w:tc>
          <w:tcPr>
            <w:tcW w:w="2016" w:type="dxa"/>
            <w:tcBorders>
              <w:right w:val="single" w:sz="12" w:space="0" w:color="auto"/>
            </w:tcBorders>
          </w:tcPr>
          <w:p w14:paraId="1E153EFD" w14:textId="77777777" w:rsidR="00857A25" w:rsidRPr="007B74E8" w:rsidRDefault="00857A25" w:rsidP="00857A25">
            <w:pPr>
              <w:rPr>
                <w:szCs w:val="24"/>
              </w:rPr>
            </w:pPr>
          </w:p>
        </w:tc>
        <w:tc>
          <w:tcPr>
            <w:tcW w:w="895" w:type="dxa"/>
            <w:tcBorders>
              <w:left w:val="single" w:sz="12" w:space="0" w:color="auto"/>
            </w:tcBorders>
          </w:tcPr>
          <w:p w14:paraId="301E3CCA" w14:textId="77777777" w:rsidR="00857A25" w:rsidRPr="007B74E8" w:rsidRDefault="00857A25" w:rsidP="00857A25">
            <w:pPr>
              <w:rPr>
                <w:szCs w:val="24"/>
              </w:rPr>
            </w:pPr>
          </w:p>
        </w:tc>
        <w:tc>
          <w:tcPr>
            <w:tcW w:w="1404" w:type="dxa"/>
          </w:tcPr>
          <w:p w14:paraId="130ED2CC" w14:textId="77777777" w:rsidR="00857A25" w:rsidRPr="007B74E8" w:rsidRDefault="00857A25" w:rsidP="00857A25">
            <w:pPr>
              <w:rPr>
                <w:szCs w:val="24"/>
              </w:rPr>
            </w:pPr>
          </w:p>
        </w:tc>
        <w:tc>
          <w:tcPr>
            <w:tcW w:w="1525" w:type="dxa"/>
          </w:tcPr>
          <w:p w14:paraId="18CD6943" w14:textId="77777777" w:rsidR="00857A25" w:rsidRPr="007B74E8" w:rsidRDefault="00857A25" w:rsidP="00857A25">
            <w:pPr>
              <w:rPr>
                <w:szCs w:val="24"/>
              </w:rPr>
            </w:pPr>
          </w:p>
        </w:tc>
      </w:tr>
    </w:tbl>
    <w:p w14:paraId="60E1B7D3" w14:textId="59DC3AD3" w:rsidR="00736321" w:rsidRDefault="00736321" w:rsidP="00736321">
      <w:pPr>
        <w:rPr>
          <w:b/>
          <w:szCs w:val="24"/>
        </w:rPr>
      </w:pPr>
    </w:p>
    <w:p w14:paraId="70C99DF8" w14:textId="52E99380" w:rsidR="00835456" w:rsidRPr="00062266" w:rsidRDefault="00835456" w:rsidP="00736321">
      <w:pPr>
        <w:rPr>
          <w:bCs/>
          <w:szCs w:val="24"/>
        </w:rPr>
      </w:pPr>
      <w:r w:rsidRPr="00062266">
        <w:rPr>
          <w:bCs/>
          <w:szCs w:val="24"/>
        </w:rPr>
        <w:t>Kommentarer:</w:t>
      </w:r>
    </w:p>
    <w:p w14:paraId="0B0E5F1E" w14:textId="4163B141" w:rsidR="00935472" w:rsidRDefault="00935472"/>
    <w:p w14:paraId="2893DCA9" w14:textId="25BBAC9A" w:rsidR="00935472" w:rsidRDefault="00935472" w:rsidP="00D5375B">
      <w:pPr>
        <w:spacing w:after="160" w:line="259" w:lineRule="auto"/>
        <w:ind w:left="0" w:firstLine="0"/>
        <w:rPr>
          <w:b/>
          <w:bCs/>
        </w:rPr>
      </w:pPr>
      <w:r w:rsidRPr="00935472">
        <w:rPr>
          <w:b/>
          <w:bCs/>
        </w:rPr>
        <w:t>Studentens sterke sider:</w:t>
      </w:r>
    </w:p>
    <w:p w14:paraId="50D0CC75" w14:textId="75409318" w:rsidR="00935472" w:rsidRDefault="00935472">
      <w:pPr>
        <w:rPr>
          <w:b/>
          <w:bCs/>
        </w:rPr>
      </w:pPr>
    </w:p>
    <w:p w14:paraId="495803D1" w14:textId="50974BC1" w:rsidR="00935472" w:rsidRDefault="00935472">
      <w:pPr>
        <w:rPr>
          <w:b/>
          <w:bCs/>
        </w:rPr>
      </w:pPr>
    </w:p>
    <w:p w14:paraId="57421B5B" w14:textId="1E204FA5" w:rsidR="00935472" w:rsidRDefault="00935472">
      <w:pPr>
        <w:rPr>
          <w:b/>
          <w:bCs/>
        </w:rPr>
      </w:pPr>
    </w:p>
    <w:p w14:paraId="589C41C2" w14:textId="7D93A0FD" w:rsidR="00935472" w:rsidRDefault="00935472">
      <w:pPr>
        <w:rPr>
          <w:b/>
          <w:bCs/>
        </w:rPr>
      </w:pPr>
    </w:p>
    <w:p w14:paraId="2394113C" w14:textId="65CC83DE" w:rsidR="00935472" w:rsidRDefault="00935472">
      <w:pPr>
        <w:rPr>
          <w:b/>
          <w:bCs/>
        </w:rPr>
      </w:pPr>
      <w:r>
        <w:rPr>
          <w:b/>
          <w:bCs/>
        </w:rPr>
        <w:t>Dette trenger studenten å arbeide videre med:</w:t>
      </w:r>
    </w:p>
    <w:p w14:paraId="63A9FCF1" w14:textId="77777777" w:rsidR="002A5C56" w:rsidRDefault="002A5C56">
      <w:pPr>
        <w:rPr>
          <w:b/>
          <w:bCs/>
        </w:rPr>
      </w:pPr>
    </w:p>
    <w:p w14:paraId="71EBCAD7" w14:textId="77777777" w:rsidR="00835456" w:rsidRDefault="00835456">
      <w:pPr>
        <w:rPr>
          <w:b/>
          <w:bCs/>
        </w:rPr>
      </w:pPr>
    </w:p>
    <w:p w14:paraId="3131F9DF" w14:textId="654BB3C8" w:rsidR="00935472" w:rsidRDefault="00935472">
      <w:pPr>
        <w:rPr>
          <w:b/>
          <w:bCs/>
        </w:rPr>
      </w:pPr>
    </w:p>
    <w:p w14:paraId="243CDC58" w14:textId="4DDDE9E5" w:rsidR="00935472" w:rsidRDefault="00935472">
      <w:pPr>
        <w:rPr>
          <w:b/>
          <w:bCs/>
        </w:rPr>
      </w:pPr>
    </w:p>
    <w:p w14:paraId="5562CC6F" w14:textId="4A499AC9" w:rsidR="00935472" w:rsidRDefault="00935472">
      <w:pPr>
        <w:rPr>
          <w:b/>
          <w:bCs/>
        </w:rPr>
      </w:pPr>
    </w:p>
    <w:p w14:paraId="054856CD" w14:textId="601E1FBE" w:rsidR="004E043B" w:rsidRDefault="004E043B">
      <w:pPr>
        <w:rPr>
          <w:b/>
          <w:bCs/>
        </w:rPr>
      </w:pPr>
      <w:r>
        <w:rPr>
          <w:b/>
          <w:bCs/>
        </w:rPr>
        <w:t>_____________________________</w:t>
      </w:r>
      <w:r>
        <w:rPr>
          <w:b/>
          <w:bCs/>
        </w:rPr>
        <w:tab/>
      </w:r>
      <w:r>
        <w:rPr>
          <w:b/>
          <w:bCs/>
        </w:rPr>
        <w:tab/>
        <w:t>_______________________________</w:t>
      </w:r>
    </w:p>
    <w:p w14:paraId="04C3F068" w14:textId="79B28E2D" w:rsidR="00935472" w:rsidRPr="00935472" w:rsidRDefault="00935472" w:rsidP="00935472">
      <w:pPr>
        <w:ind w:left="0" w:firstLine="0"/>
        <w:rPr>
          <w:b/>
          <w:bCs/>
        </w:rPr>
      </w:pPr>
      <w:r>
        <w:rPr>
          <w:b/>
          <w:bCs/>
        </w:rPr>
        <w:t>S</w:t>
      </w:r>
      <w:r w:rsidR="00835456">
        <w:rPr>
          <w:b/>
          <w:bCs/>
        </w:rPr>
        <w:t xml:space="preserve">ted, </w:t>
      </w:r>
      <w:r>
        <w:rPr>
          <w:b/>
          <w:bCs/>
        </w:rPr>
        <w:t>dato</w:t>
      </w:r>
      <w:r w:rsidR="009614FB">
        <w:rPr>
          <w:b/>
          <w:bCs/>
        </w:rPr>
        <w:t xml:space="preserve"> - student</w:t>
      </w:r>
      <w:r w:rsidR="009363F9">
        <w:rPr>
          <w:b/>
          <w:bCs/>
        </w:rPr>
        <w:tab/>
      </w:r>
      <w:r w:rsidR="009363F9">
        <w:rPr>
          <w:b/>
          <w:bCs/>
        </w:rPr>
        <w:tab/>
      </w:r>
      <w:r w:rsidR="009363F9">
        <w:rPr>
          <w:b/>
          <w:bCs/>
        </w:rPr>
        <w:tab/>
      </w:r>
      <w:r w:rsidR="004E043B">
        <w:rPr>
          <w:b/>
          <w:bCs/>
        </w:rPr>
        <w:tab/>
      </w:r>
      <w:r w:rsidR="009614FB">
        <w:rPr>
          <w:b/>
          <w:bCs/>
        </w:rPr>
        <w:t>S</w:t>
      </w:r>
      <w:r w:rsidR="00835456">
        <w:rPr>
          <w:b/>
          <w:bCs/>
        </w:rPr>
        <w:t xml:space="preserve">ted, </w:t>
      </w:r>
      <w:r w:rsidR="009363F9">
        <w:rPr>
          <w:b/>
          <w:bCs/>
        </w:rPr>
        <w:t>dato</w:t>
      </w:r>
      <w:r w:rsidR="001D43AD">
        <w:rPr>
          <w:b/>
          <w:bCs/>
        </w:rPr>
        <w:t xml:space="preserve"> - v</w:t>
      </w:r>
      <w:r w:rsidR="009614FB">
        <w:rPr>
          <w:b/>
          <w:bCs/>
        </w:rPr>
        <w:t>eileder</w:t>
      </w:r>
    </w:p>
    <w:sectPr w:rsidR="00935472" w:rsidRPr="00935472" w:rsidSect="008354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7855" w14:textId="77777777" w:rsidR="001B3C70" w:rsidRDefault="001B3C70" w:rsidP="00B946FC">
      <w:pPr>
        <w:spacing w:after="0" w:line="240" w:lineRule="auto"/>
      </w:pPr>
      <w:r>
        <w:separator/>
      </w:r>
    </w:p>
  </w:endnote>
  <w:endnote w:type="continuationSeparator" w:id="0">
    <w:p w14:paraId="5D325EE9" w14:textId="77777777" w:rsidR="001B3C70" w:rsidRDefault="001B3C70" w:rsidP="00B946FC">
      <w:pPr>
        <w:spacing w:after="0" w:line="240" w:lineRule="auto"/>
      </w:pPr>
      <w:r>
        <w:continuationSeparator/>
      </w:r>
    </w:p>
  </w:endnote>
  <w:endnote w:type="continuationNotice" w:id="1">
    <w:p w14:paraId="1432554E" w14:textId="77777777" w:rsidR="001B3C70" w:rsidRDefault="001B3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3DFE" w14:textId="77777777" w:rsidR="001B3C70" w:rsidRDefault="001B3C70" w:rsidP="00B946FC">
      <w:pPr>
        <w:spacing w:after="0" w:line="240" w:lineRule="auto"/>
      </w:pPr>
      <w:r>
        <w:separator/>
      </w:r>
    </w:p>
  </w:footnote>
  <w:footnote w:type="continuationSeparator" w:id="0">
    <w:p w14:paraId="584526FD" w14:textId="77777777" w:rsidR="001B3C70" w:rsidRDefault="001B3C70" w:rsidP="00B946FC">
      <w:pPr>
        <w:spacing w:after="0" w:line="240" w:lineRule="auto"/>
      </w:pPr>
      <w:r>
        <w:continuationSeparator/>
      </w:r>
    </w:p>
  </w:footnote>
  <w:footnote w:type="continuationNotice" w:id="1">
    <w:p w14:paraId="3DC80330" w14:textId="77777777" w:rsidR="001B3C70" w:rsidRDefault="001B3C7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21"/>
    <w:rsid w:val="00026777"/>
    <w:rsid w:val="000453A6"/>
    <w:rsid w:val="00056E1E"/>
    <w:rsid w:val="0006224B"/>
    <w:rsid w:val="00062266"/>
    <w:rsid w:val="00071452"/>
    <w:rsid w:val="000721E9"/>
    <w:rsid w:val="00081E42"/>
    <w:rsid w:val="000D4C83"/>
    <w:rsid w:val="000F0830"/>
    <w:rsid w:val="000F3DD8"/>
    <w:rsid w:val="001009AB"/>
    <w:rsid w:val="00124311"/>
    <w:rsid w:val="00143407"/>
    <w:rsid w:val="001660C0"/>
    <w:rsid w:val="00190CCC"/>
    <w:rsid w:val="00191F00"/>
    <w:rsid w:val="00192182"/>
    <w:rsid w:val="001B30B8"/>
    <w:rsid w:val="001B3C70"/>
    <w:rsid w:val="001C11F7"/>
    <w:rsid w:val="001D43AD"/>
    <w:rsid w:val="001E34B7"/>
    <w:rsid w:val="001F2131"/>
    <w:rsid w:val="00202475"/>
    <w:rsid w:val="002255D8"/>
    <w:rsid w:val="0025271C"/>
    <w:rsid w:val="00252EDE"/>
    <w:rsid w:val="002A4B8D"/>
    <w:rsid w:val="002A5C56"/>
    <w:rsid w:val="002B3916"/>
    <w:rsid w:val="002C5108"/>
    <w:rsid w:val="002D40B5"/>
    <w:rsid w:val="003031C9"/>
    <w:rsid w:val="0031037A"/>
    <w:rsid w:val="00321EAA"/>
    <w:rsid w:val="003670AB"/>
    <w:rsid w:val="00374687"/>
    <w:rsid w:val="0039038B"/>
    <w:rsid w:val="00393430"/>
    <w:rsid w:val="00397413"/>
    <w:rsid w:val="003C2E83"/>
    <w:rsid w:val="003D107F"/>
    <w:rsid w:val="003E5BB2"/>
    <w:rsid w:val="003F31B2"/>
    <w:rsid w:val="00406386"/>
    <w:rsid w:val="004110A6"/>
    <w:rsid w:val="00412EF8"/>
    <w:rsid w:val="004131F4"/>
    <w:rsid w:val="00427046"/>
    <w:rsid w:val="0042734B"/>
    <w:rsid w:val="0042778F"/>
    <w:rsid w:val="00433D11"/>
    <w:rsid w:val="00453117"/>
    <w:rsid w:val="0046035C"/>
    <w:rsid w:val="0049330E"/>
    <w:rsid w:val="004B7E3A"/>
    <w:rsid w:val="004C292A"/>
    <w:rsid w:val="004C7A2A"/>
    <w:rsid w:val="004E043B"/>
    <w:rsid w:val="004F2B21"/>
    <w:rsid w:val="00510C9E"/>
    <w:rsid w:val="0051202E"/>
    <w:rsid w:val="005426E4"/>
    <w:rsid w:val="00542EBD"/>
    <w:rsid w:val="005572A0"/>
    <w:rsid w:val="005B25A3"/>
    <w:rsid w:val="005F0B6D"/>
    <w:rsid w:val="005F28E7"/>
    <w:rsid w:val="005F331E"/>
    <w:rsid w:val="005F7307"/>
    <w:rsid w:val="0060129A"/>
    <w:rsid w:val="006200B7"/>
    <w:rsid w:val="00633B73"/>
    <w:rsid w:val="00656093"/>
    <w:rsid w:val="00661322"/>
    <w:rsid w:val="00681AD6"/>
    <w:rsid w:val="00697778"/>
    <w:rsid w:val="006B61A6"/>
    <w:rsid w:val="006C1EAC"/>
    <w:rsid w:val="006D61CD"/>
    <w:rsid w:val="00711B89"/>
    <w:rsid w:val="00721A49"/>
    <w:rsid w:val="00736321"/>
    <w:rsid w:val="00750BE2"/>
    <w:rsid w:val="007C08DF"/>
    <w:rsid w:val="007D1BC3"/>
    <w:rsid w:val="007D60E3"/>
    <w:rsid w:val="007F176B"/>
    <w:rsid w:val="008012FD"/>
    <w:rsid w:val="00806C06"/>
    <w:rsid w:val="00823225"/>
    <w:rsid w:val="00823CD2"/>
    <w:rsid w:val="00826F1E"/>
    <w:rsid w:val="00835456"/>
    <w:rsid w:val="00842BE4"/>
    <w:rsid w:val="00857A25"/>
    <w:rsid w:val="00887879"/>
    <w:rsid w:val="008A5F4C"/>
    <w:rsid w:val="008D3D90"/>
    <w:rsid w:val="00924914"/>
    <w:rsid w:val="00935472"/>
    <w:rsid w:val="009363F9"/>
    <w:rsid w:val="00936F68"/>
    <w:rsid w:val="0094448E"/>
    <w:rsid w:val="0095162C"/>
    <w:rsid w:val="009614FB"/>
    <w:rsid w:val="00995F27"/>
    <w:rsid w:val="009960B1"/>
    <w:rsid w:val="009A2C98"/>
    <w:rsid w:val="009A4B81"/>
    <w:rsid w:val="009A6F69"/>
    <w:rsid w:val="009B7174"/>
    <w:rsid w:val="009C5204"/>
    <w:rsid w:val="009F2B41"/>
    <w:rsid w:val="009F4D51"/>
    <w:rsid w:val="00A308FA"/>
    <w:rsid w:val="00A344FF"/>
    <w:rsid w:val="00A747BB"/>
    <w:rsid w:val="00A82033"/>
    <w:rsid w:val="00AA084D"/>
    <w:rsid w:val="00AC64A6"/>
    <w:rsid w:val="00AC74A2"/>
    <w:rsid w:val="00AF793F"/>
    <w:rsid w:val="00B03B90"/>
    <w:rsid w:val="00B03E8D"/>
    <w:rsid w:val="00B05BD9"/>
    <w:rsid w:val="00B16583"/>
    <w:rsid w:val="00B46C81"/>
    <w:rsid w:val="00B60205"/>
    <w:rsid w:val="00B774CD"/>
    <w:rsid w:val="00B86CAF"/>
    <w:rsid w:val="00B946FC"/>
    <w:rsid w:val="00BA58A2"/>
    <w:rsid w:val="00BA7C1F"/>
    <w:rsid w:val="00BB6A36"/>
    <w:rsid w:val="00BC4BC5"/>
    <w:rsid w:val="00BD01BD"/>
    <w:rsid w:val="00C11DDE"/>
    <w:rsid w:val="00C1230B"/>
    <w:rsid w:val="00C50368"/>
    <w:rsid w:val="00C552FC"/>
    <w:rsid w:val="00C7395C"/>
    <w:rsid w:val="00C75F37"/>
    <w:rsid w:val="00C833A9"/>
    <w:rsid w:val="00C85A4C"/>
    <w:rsid w:val="00C872AF"/>
    <w:rsid w:val="00C87657"/>
    <w:rsid w:val="00C971F4"/>
    <w:rsid w:val="00CB4A56"/>
    <w:rsid w:val="00CB604B"/>
    <w:rsid w:val="00CC15FD"/>
    <w:rsid w:val="00CF07A2"/>
    <w:rsid w:val="00D40D8E"/>
    <w:rsid w:val="00D40F7D"/>
    <w:rsid w:val="00D418C4"/>
    <w:rsid w:val="00D46EA7"/>
    <w:rsid w:val="00D50F04"/>
    <w:rsid w:val="00D5375B"/>
    <w:rsid w:val="00D72B7E"/>
    <w:rsid w:val="00D806D7"/>
    <w:rsid w:val="00DA02B3"/>
    <w:rsid w:val="00DB5A43"/>
    <w:rsid w:val="00DD3051"/>
    <w:rsid w:val="00DD5BCA"/>
    <w:rsid w:val="00DD6449"/>
    <w:rsid w:val="00DE01D9"/>
    <w:rsid w:val="00DF4949"/>
    <w:rsid w:val="00E016B5"/>
    <w:rsid w:val="00E61147"/>
    <w:rsid w:val="00E92A87"/>
    <w:rsid w:val="00E97DFC"/>
    <w:rsid w:val="00ED6E54"/>
    <w:rsid w:val="00EF106E"/>
    <w:rsid w:val="00EF4EE4"/>
    <w:rsid w:val="00EF5D75"/>
    <w:rsid w:val="00F3128E"/>
    <w:rsid w:val="00F36576"/>
    <w:rsid w:val="00F61CD5"/>
    <w:rsid w:val="00F65B13"/>
    <w:rsid w:val="00FA48EE"/>
    <w:rsid w:val="00FC35C9"/>
    <w:rsid w:val="0247B807"/>
    <w:rsid w:val="0902496E"/>
    <w:rsid w:val="0F901024"/>
    <w:rsid w:val="152F3DEB"/>
    <w:rsid w:val="1A8D3464"/>
    <w:rsid w:val="1E20C963"/>
    <w:rsid w:val="249663DB"/>
    <w:rsid w:val="2599CE0E"/>
    <w:rsid w:val="27887636"/>
    <w:rsid w:val="29624D1A"/>
    <w:rsid w:val="2C545F75"/>
    <w:rsid w:val="36D7A2B9"/>
    <w:rsid w:val="371A0E0F"/>
    <w:rsid w:val="38037445"/>
    <w:rsid w:val="38B1799D"/>
    <w:rsid w:val="399CB792"/>
    <w:rsid w:val="402A7E48"/>
    <w:rsid w:val="441FFAD6"/>
    <w:rsid w:val="4437F443"/>
    <w:rsid w:val="46CD1642"/>
    <w:rsid w:val="48BEE693"/>
    <w:rsid w:val="49D7220A"/>
    <w:rsid w:val="4EBB3787"/>
    <w:rsid w:val="5064E8C0"/>
    <w:rsid w:val="51875AAE"/>
    <w:rsid w:val="5C6B70F2"/>
    <w:rsid w:val="6933BB83"/>
    <w:rsid w:val="6F0BF82B"/>
    <w:rsid w:val="711EB49F"/>
    <w:rsid w:val="74D26267"/>
    <w:rsid w:val="78F4DC77"/>
    <w:rsid w:val="7BA1F7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F186F"/>
  <w15:chartTrackingRefBased/>
  <w15:docId w15:val="{B428FE4C-8A3E-4D65-AC00-FA77924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21"/>
    <w:pPr>
      <w:spacing w:after="5" w:line="269" w:lineRule="auto"/>
      <w:ind w:left="10" w:hanging="10"/>
    </w:pPr>
    <w:rPr>
      <w:rFonts w:ascii="Times New Roman" w:eastAsia="Times New Roman" w:hAnsi="Times New Roman" w:cs="Times New Roman"/>
      <w:color w:val="000000"/>
      <w:sz w:val="24"/>
      <w:lang w:eastAsia="nb-NO"/>
    </w:rPr>
  </w:style>
  <w:style w:type="paragraph" w:styleId="Overskrift1">
    <w:name w:val="heading 1"/>
    <w:basedOn w:val="Normal"/>
    <w:next w:val="Normal"/>
    <w:link w:val="Overskrift1Tegn"/>
    <w:uiPriority w:val="9"/>
    <w:qFormat/>
    <w:rsid w:val="009354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0721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DD644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3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946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46FC"/>
    <w:rPr>
      <w:rFonts w:ascii="Times New Roman" w:eastAsia="Times New Roman" w:hAnsi="Times New Roman" w:cs="Times New Roman"/>
      <w:color w:val="000000"/>
      <w:sz w:val="24"/>
      <w:lang w:eastAsia="nb-NO"/>
    </w:rPr>
  </w:style>
  <w:style w:type="paragraph" w:styleId="Bunntekst">
    <w:name w:val="footer"/>
    <w:basedOn w:val="Normal"/>
    <w:link w:val="BunntekstTegn"/>
    <w:uiPriority w:val="99"/>
    <w:unhideWhenUsed/>
    <w:rsid w:val="00B946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46FC"/>
    <w:rPr>
      <w:rFonts w:ascii="Times New Roman" w:eastAsia="Times New Roman" w:hAnsi="Times New Roman" w:cs="Times New Roman"/>
      <w:color w:val="000000"/>
      <w:sz w:val="24"/>
      <w:lang w:eastAsia="nb-NO"/>
    </w:rPr>
  </w:style>
  <w:style w:type="character" w:styleId="Merknadsreferanse">
    <w:name w:val="annotation reference"/>
    <w:basedOn w:val="Standardskriftforavsnitt"/>
    <w:uiPriority w:val="99"/>
    <w:semiHidden/>
    <w:unhideWhenUsed/>
    <w:rsid w:val="00B946FC"/>
    <w:rPr>
      <w:sz w:val="16"/>
      <w:szCs w:val="16"/>
    </w:rPr>
  </w:style>
  <w:style w:type="paragraph" w:styleId="Merknadstekst">
    <w:name w:val="annotation text"/>
    <w:basedOn w:val="Normal"/>
    <w:link w:val="MerknadstekstTegn"/>
    <w:uiPriority w:val="99"/>
    <w:semiHidden/>
    <w:unhideWhenUsed/>
    <w:rsid w:val="00B946F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946FC"/>
    <w:rPr>
      <w:rFonts w:ascii="Times New Roman" w:eastAsia="Times New Roman" w:hAnsi="Times New Roman" w:cs="Times New Roman"/>
      <w:color w:val="000000"/>
      <w:sz w:val="20"/>
      <w:szCs w:val="20"/>
      <w:lang w:eastAsia="nb-NO"/>
    </w:rPr>
  </w:style>
  <w:style w:type="paragraph" w:styleId="Kommentaremne">
    <w:name w:val="annotation subject"/>
    <w:basedOn w:val="Merknadstekst"/>
    <w:next w:val="Merknadstekst"/>
    <w:link w:val="KommentaremneTegn"/>
    <w:uiPriority w:val="99"/>
    <w:semiHidden/>
    <w:unhideWhenUsed/>
    <w:rsid w:val="00B946FC"/>
    <w:rPr>
      <w:b/>
      <w:bCs/>
    </w:rPr>
  </w:style>
  <w:style w:type="character" w:customStyle="1" w:styleId="KommentaremneTegn">
    <w:name w:val="Kommentaremne Tegn"/>
    <w:basedOn w:val="MerknadstekstTegn"/>
    <w:link w:val="Kommentaremne"/>
    <w:uiPriority w:val="99"/>
    <w:semiHidden/>
    <w:rsid w:val="00B946FC"/>
    <w:rPr>
      <w:rFonts w:ascii="Times New Roman" w:eastAsia="Times New Roman" w:hAnsi="Times New Roman" w:cs="Times New Roman"/>
      <w:b/>
      <w:bCs/>
      <w:color w:val="000000"/>
      <w:sz w:val="20"/>
      <w:szCs w:val="20"/>
      <w:lang w:eastAsia="nb-NO"/>
    </w:rPr>
  </w:style>
  <w:style w:type="paragraph" w:customStyle="1" w:styleId="paragraph">
    <w:name w:val="paragraph"/>
    <w:basedOn w:val="Normal"/>
    <w:rsid w:val="00B946FC"/>
    <w:pPr>
      <w:spacing w:before="100" w:beforeAutospacing="1" w:after="100" w:afterAutospacing="1" w:line="240" w:lineRule="auto"/>
      <w:ind w:left="0" w:firstLine="0"/>
    </w:pPr>
    <w:rPr>
      <w:color w:val="auto"/>
      <w:szCs w:val="24"/>
    </w:rPr>
  </w:style>
  <w:style w:type="character" w:customStyle="1" w:styleId="normaltextrun">
    <w:name w:val="normaltextrun"/>
    <w:basedOn w:val="Standardskriftforavsnitt"/>
    <w:rsid w:val="00B946FC"/>
  </w:style>
  <w:style w:type="character" w:customStyle="1" w:styleId="eop">
    <w:name w:val="eop"/>
    <w:basedOn w:val="Standardskriftforavsnitt"/>
    <w:rsid w:val="00B946FC"/>
  </w:style>
  <w:style w:type="character" w:customStyle="1" w:styleId="Overskrift1Tegn">
    <w:name w:val="Overskrift 1 Tegn"/>
    <w:basedOn w:val="Standardskriftforavsnitt"/>
    <w:link w:val="Overskrift1"/>
    <w:uiPriority w:val="9"/>
    <w:rsid w:val="00935472"/>
    <w:rPr>
      <w:rFonts w:asciiTheme="majorHAnsi" w:eastAsiaTheme="majorEastAsia" w:hAnsiTheme="majorHAnsi" w:cstheme="majorBidi"/>
      <w:color w:val="2F5496" w:themeColor="accent1" w:themeShade="BF"/>
      <w:sz w:val="32"/>
      <w:szCs w:val="32"/>
      <w:lang w:eastAsia="nb-NO"/>
    </w:rPr>
  </w:style>
  <w:style w:type="paragraph" w:styleId="Ingenmellomrom">
    <w:name w:val="No Spacing"/>
    <w:uiPriority w:val="1"/>
    <w:qFormat/>
    <w:rsid w:val="00935472"/>
    <w:pPr>
      <w:spacing w:after="0" w:line="240" w:lineRule="auto"/>
      <w:ind w:left="10" w:hanging="10"/>
    </w:pPr>
    <w:rPr>
      <w:rFonts w:ascii="Times New Roman" w:eastAsia="Times New Roman" w:hAnsi="Times New Roman" w:cs="Times New Roman"/>
      <w:color w:val="000000"/>
      <w:sz w:val="24"/>
      <w:lang w:eastAsia="nb-NO"/>
    </w:rPr>
  </w:style>
  <w:style w:type="paragraph" w:styleId="NormalWeb">
    <w:name w:val="Normal (Web)"/>
    <w:basedOn w:val="Normal"/>
    <w:uiPriority w:val="99"/>
    <w:unhideWhenUsed/>
    <w:rsid w:val="00D418C4"/>
    <w:pPr>
      <w:spacing w:before="100" w:beforeAutospacing="1" w:after="100" w:afterAutospacing="1" w:line="240" w:lineRule="auto"/>
      <w:ind w:left="0" w:firstLine="0"/>
    </w:pPr>
    <w:rPr>
      <w:rFonts w:eastAsiaTheme="minorEastAsia"/>
      <w:color w:val="auto"/>
      <w:szCs w:val="24"/>
    </w:rPr>
  </w:style>
  <w:style w:type="character" w:customStyle="1" w:styleId="Overskrift2Tegn">
    <w:name w:val="Overskrift 2 Tegn"/>
    <w:basedOn w:val="Standardskriftforavsnitt"/>
    <w:link w:val="Overskrift2"/>
    <w:uiPriority w:val="9"/>
    <w:semiHidden/>
    <w:rsid w:val="000721E9"/>
    <w:rPr>
      <w:rFonts w:asciiTheme="majorHAnsi" w:eastAsiaTheme="majorEastAsia" w:hAnsiTheme="majorHAnsi" w:cstheme="majorBidi"/>
      <w:color w:val="2F5496" w:themeColor="accent1" w:themeShade="BF"/>
      <w:sz w:val="26"/>
      <w:szCs w:val="26"/>
      <w:lang w:eastAsia="nb-NO"/>
    </w:rPr>
  </w:style>
  <w:style w:type="character" w:customStyle="1" w:styleId="Overskrift3Tegn">
    <w:name w:val="Overskrift 3 Tegn"/>
    <w:basedOn w:val="Standardskriftforavsnitt"/>
    <w:link w:val="Overskrift3"/>
    <w:uiPriority w:val="9"/>
    <w:semiHidden/>
    <w:rsid w:val="00DD6449"/>
    <w:rPr>
      <w:rFonts w:asciiTheme="majorHAnsi" w:eastAsiaTheme="majorEastAsia" w:hAnsiTheme="majorHAnsi" w:cstheme="majorBidi"/>
      <w:color w:val="1F3763" w:themeColor="accent1" w:themeShade="7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4035">
      <w:bodyDiv w:val="1"/>
      <w:marLeft w:val="0"/>
      <w:marRight w:val="0"/>
      <w:marTop w:val="0"/>
      <w:marBottom w:val="0"/>
      <w:divBdr>
        <w:top w:val="none" w:sz="0" w:space="0" w:color="auto"/>
        <w:left w:val="none" w:sz="0" w:space="0" w:color="auto"/>
        <w:bottom w:val="none" w:sz="0" w:space="0" w:color="auto"/>
        <w:right w:val="none" w:sz="0" w:space="0" w:color="auto"/>
      </w:divBdr>
      <w:divsChild>
        <w:div w:id="1357346677">
          <w:marLeft w:val="0"/>
          <w:marRight w:val="0"/>
          <w:marTop w:val="0"/>
          <w:marBottom w:val="0"/>
          <w:divBdr>
            <w:top w:val="none" w:sz="0" w:space="0" w:color="auto"/>
            <w:left w:val="none" w:sz="0" w:space="0" w:color="auto"/>
            <w:bottom w:val="none" w:sz="0" w:space="0" w:color="auto"/>
            <w:right w:val="none" w:sz="0" w:space="0" w:color="auto"/>
          </w:divBdr>
        </w:div>
        <w:div w:id="1793864651">
          <w:marLeft w:val="0"/>
          <w:marRight w:val="0"/>
          <w:marTop w:val="0"/>
          <w:marBottom w:val="0"/>
          <w:divBdr>
            <w:top w:val="none" w:sz="0" w:space="0" w:color="auto"/>
            <w:left w:val="none" w:sz="0" w:space="0" w:color="auto"/>
            <w:bottom w:val="none" w:sz="0" w:space="0" w:color="auto"/>
            <w:right w:val="none" w:sz="0" w:space="0" w:color="auto"/>
          </w:divBdr>
        </w:div>
      </w:divsChild>
    </w:div>
    <w:div w:id="38165005">
      <w:bodyDiv w:val="1"/>
      <w:marLeft w:val="0"/>
      <w:marRight w:val="0"/>
      <w:marTop w:val="0"/>
      <w:marBottom w:val="0"/>
      <w:divBdr>
        <w:top w:val="none" w:sz="0" w:space="0" w:color="auto"/>
        <w:left w:val="none" w:sz="0" w:space="0" w:color="auto"/>
        <w:bottom w:val="none" w:sz="0" w:space="0" w:color="auto"/>
        <w:right w:val="none" w:sz="0" w:space="0" w:color="auto"/>
      </w:divBdr>
      <w:divsChild>
        <w:div w:id="784694061">
          <w:marLeft w:val="0"/>
          <w:marRight w:val="0"/>
          <w:marTop w:val="0"/>
          <w:marBottom w:val="0"/>
          <w:divBdr>
            <w:top w:val="none" w:sz="0" w:space="0" w:color="auto"/>
            <w:left w:val="none" w:sz="0" w:space="0" w:color="auto"/>
            <w:bottom w:val="none" w:sz="0" w:space="0" w:color="auto"/>
            <w:right w:val="none" w:sz="0" w:space="0" w:color="auto"/>
          </w:divBdr>
        </w:div>
        <w:div w:id="233009530">
          <w:marLeft w:val="0"/>
          <w:marRight w:val="0"/>
          <w:marTop w:val="0"/>
          <w:marBottom w:val="0"/>
          <w:divBdr>
            <w:top w:val="none" w:sz="0" w:space="0" w:color="auto"/>
            <w:left w:val="none" w:sz="0" w:space="0" w:color="auto"/>
            <w:bottom w:val="none" w:sz="0" w:space="0" w:color="auto"/>
            <w:right w:val="none" w:sz="0" w:space="0" w:color="auto"/>
          </w:divBdr>
        </w:div>
      </w:divsChild>
    </w:div>
    <w:div w:id="247883458">
      <w:bodyDiv w:val="1"/>
      <w:marLeft w:val="0"/>
      <w:marRight w:val="0"/>
      <w:marTop w:val="0"/>
      <w:marBottom w:val="0"/>
      <w:divBdr>
        <w:top w:val="none" w:sz="0" w:space="0" w:color="auto"/>
        <w:left w:val="none" w:sz="0" w:space="0" w:color="auto"/>
        <w:bottom w:val="none" w:sz="0" w:space="0" w:color="auto"/>
        <w:right w:val="none" w:sz="0" w:space="0" w:color="auto"/>
      </w:divBdr>
      <w:divsChild>
        <w:div w:id="1906524560">
          <w:marLeft w:val="0"/>
          <w:marRight w:val="0"/>
          <w:marTop w:val="0"/>
          <w:marBottom w:val="0"/>
          <w:divBdr>
            <w:top w:val="none" w:sz="0" w:space="0" w:color="auto"/>
            <w:left w:val="none" w:sz="0" w:space="0" w:color="auto"/>
            <w:bottom w:val="none" w:sz="0" w:space="0" w:color="auto"/>
            <w:right w:val="none" w:sz="0" w:space="0" w:color="auto"/>
          </w:divBdr>
        </w:div>
        <w:div w:id="979043659">
          <w:marLeft w:val="0"/>
          <w:marRight w:val="0"/>
          <w:marTop w:val="0"/>
          <w:marBottom w:val="0"/>
          <w:divBdr>
            <w:top w:val="none" w:sz="0" w:space="0" w:color="auto"/>
            <w:left w:val="none" w:sz="0" w:space="0" w:color="auto"/>
            <w:bottom w:val="none" w:sz="0" w:space="0" w:color="auto"/>
            <w:right w:val="none" w:sz="0" w:space="0" w:color="auto"/>
          </w:divBdr>
        </w:div>
      </w:divsChild>
    </w:div>
    <w:div w:id="537550222">
      <w:bodyDiv w:val="1"/>
      <w:marLeft w:val="0"/>
      <w:marRight w:val="0"/>
      <w:marTop w:val="0"/>
      <w:marBottom w:val="0"/>
      <w:divBdr>
        <w:top w:val="none" w:sz="0" w:space="0" w:color="auto"/>
        <w:left w:val="none" w:sz="0" w:space="0" w:color="auto"/>
        <w:bottom w:val="none" w:sz="0" w:space="0" w:color="auto"/>
        <w:right w:val="none" w:sz="0" w:space="0" w:color="auto"/>
      </w:divBdr>
      <w:divsChild>
        <w:div w:id="291719097">
          <w:marLeft w:val="0"/>
          <w:marRight w:val="0"/>
          <w:marTop w:val="0"/>
          <w:marBottom w:val="0"/>
          <w:divBdr>
            <w:top w:val="none" w:sz="0" w:space="0" w:color="auto"/>
            <w:left w:val="none" w:sz="0" w:space="0" w:color="auto"/>
            <w:bottom w:val="none" w:sz="0" w:space="0" w:color="auto"/>
            <w:right w:val="none" w:sz="0" w:space="0" w:color="auto"/>
          </w:divBdr>
        </w:div>
        <w:div w:id="769589442">
          <w:marLeft w:val="0"/>
          <w:marRight w:val="0"/>
          <w:marTop w:val="0"/>
          <w:marBottom w:val="0"/>
          <w:divBdr>
            <w:top w:val="none" w:sz="0" w:space="0" w:color="auto"/>
            <w:left w:val="none" w:sz="0" w:space="0" w:color="auto"/>
            <w:bottom w:val="none" w:sz="0" w:space="0" w:color="auto"/>
            <w:right w:val="none" w:sz="0" w:space="0" w:color="auto"/>
          </w:divBdr>
        </w:div>
      </w:divsChild>
    </w:div>
    <w:div w:id="562566091">
      <w:bodyDiv w:val="1"/>
      <w:marLeft w:val="0"/>
      <w:marRight w:val="0"/>
      <w:marTop w:val="0"/>
      <w:marBottom w:val="0"/>
      <w:divBdr>
        <w:top w:val="none" w:sz="0" w:space="0" w:color="auto"/>
        <w:left w:val="none" w:sz="0" w:space="0" w:color="auto"/>
        <w:bottom w:val="none" w:sz="0" w:space="0" w:color="auto"/>
        <w:right w:val="none" w:sz="0" w:space="0" w:color="auto"/>
      </w:divBdr>
      <w:divsChild>
        <w:div w:id="959259501">
          <w:marLeft w:val="0"/>
          <w:marRight w:val="0"/>
          <w:marTop w:val="0"/>
          <w:marBottom w:val="0"/>
          <w:divBdr>
            <w:top w:val="none" w:sz="0" w:space="0" w:color="auto"/>
            <w:left w:val="none" w:sz="0" w:space="0" w:color="auto"/>
            <w:bottom w:val="none" w:sz="0" w:space="0" w:color="auto"/>
            <w:right w:val="none" w:sz="0" w:space="0" w:color="auto"/>
          </w:divBdr>
        </w:div>
        <w:div w:id="513691518">
          <w:marLeft w:val="0"/>
          <w:marRight w:val="0"/>
          <w:marTop w:val="0"/>
          <w:marBottom w:val="0"/>
          <w:divBdr>
            <w:top w:val="none" w:sz="0" w:space="0" w:color="auto"/>
            <w:left w:val="none" w:sz="0" w:space="0" w:color="auto"/>
            <w:bottom w:val="none" w:sz="0" w:space="0" w:color="auto"/>
            <w:right w:val="none" w:sz="0" w:space="0" w:color="auto"/>
          </w:divBdr>
        </w:div>
      </w:divsChild>
    </w:div>
    <w:div w:id="626738991">
      <w:bodyDiv w:val="1"/>
      <w:marLeft w:val="0"/>
      <w:marRight w:val="0"/>
      <w:marTop w:val="0"/>
      <w:marBottom w:val="0"/>
      <w:divBdr>
        <w:top w:val="none" w:sz="0" w:space="0" w:color="auto"/>
        <w:left w:val="none" w:sz="0" w:space="0" w:color="auto"/>
        <w:bottom w:val="none" w:sz="0" w:space="0" w:color="auto"/>
        <w:right w:val="none" w:sz="0" w:space="0" w:color="auto"/>
      </w:divBdr>
      <w:divsChild>
        <w:div w:id="96409321">
          <w:marLeft w:val="0"/>
          <w:marRight w:val="0"/>
          <w:marTop w:val="0"/>
          <w:marBottom w:val="0"/>
          <w:divBdr>
            <w:top w:val="none" w:sz="0" w:space="0" w:color="auto"/>
            <w:left w:val="none" w:sz="0" w:space="0" w:color="auto"/>
            <w:bottom w:val="none" w:sz="0" w:space="0" w:color="auto"/>
            <w:right w:val="none" w:sz="0" w:space="0" w:color="auto"/>
          </w:divBdr>
        </w:div>
        <w:div w:id="52434493">
          <w:marLeft w:val="0"/>
          <w:marRight w:val="0"/>
          <w:marTop w:val="0"/>
          <w:marBottom w:val="0"/>
          <w:divBdr>
            <w:top w:val="none" w:sz="0" w:space="0" w:color="auto"/>
            <w:left w:val="none" w:sz="0" w:space="0" w:color="auto"/>
            <w:bottom w:val="none" w:sz="0" w:space="0" w:color="auto"/>
            <w:right w:val="none" w:sz="0" w:space="0" w:color="auto"/>
          </w:divBdr>
        </w:div>
      </w:divsChild>
    </w:div>
    <w:div w:id="643313684">
      <w:bodyDiv w:val="1"/>
      <w:marLeft w:val="0"/>
      <w:marRight w:val="0"/>
      <w:marTop w:val="0"/>
      <w:marBottom w:val="0"/>
      <w:divBdr>
        <w:top w:val="none" w:sz="0" w:space="0" w:color="auto"/>
        <w:left w:val="none" w:sz="0" w:space="0" w:color="auto"/>
        <w:bottom w:val="none" w:sz="0" w:space="0" w:color="auto"/>
        <w:right w:val="none" w:sz="0" w:space="0" w:color="auto"/>
      </w:divBdr>
      <w:divsChild>
        <w:div w:id="197671488">
          <w:marLeft w:val="0"/>
          <w:marRight w:val="0"/>
          <w:marTop w:val="0"/>
          <w:marBottom w:val="0"/>
          <w:divBdr>
            <w:top w:val="none" w:sz="0" w:space="0" w:color="auto"/>
            <w:left w:val="none" w:sz="0" w:space="0" w:color="auto"/>
            <w:bottom w:val="none" w:sz="0" w:space="0" w:color="auto"/>
            <w:right w:val="none" w:sz="0" w:space="0" w:color="auto"/>
          </w:divBdr>
        </w:div>
        <w:div w:id="890111327">
          <w:marLeft w:val="0"/>
          <w:marRight w:val="0"/>
          <w:marTop w:val="0"/>
          <w:marBottom w:val="0"/>
          <w:divBdr>
            <w:top w:val="none" w:sz="0" w:space="0" w:color="auto"/>
            <w:left w:val="none" w:sz="0" w:space="0" w:color="auto"/>
            <w:bottom w:val="none" w:sz="0" w:space="0" w:color="auto"/>
            <w:right w:val="none" w:sz="0" w:space="0" w:color="auto"/>
          </w:divBdr>
        </w:div>
      </w:divsChild>
    </w:div>
    <w:div w:id="705637778">
      <w:bodyDiv w:val="1"/>
      <w:marLeft w:val="0"/>
      <w:marRight w:val="0"/>
      <w:marTop w:val="0"/>
      <w:marBottom w:val="0"/>
      <w:divBdr>
        <w:top w:val="none" w:sz="0" w:space="0" w:color="auto"/>
        <w:left w:val="none" w:sz="0" w:space="0" w:color="auto"/>
        <w:bottom w:val="none" w:sz="0" w:space="0" w:color="auto"/>
        <w:right w:val="none" w:sz="0" w:space="0" w:color="auto"/>
      </w:divBdr>
      <w:divsChild>
        <w:div w:id="1372414040">
          <w:marLeft w:val="0"/>
          <w:marRight w:val="0"/>
          <w:marTop w:val="0"/>
          <w:marBottom w:val="0"/>
          <w:divBdr>
            <w:top w:val="none" w:sz="0" w:space="0" w:color="auto"/>
            <w:left w:val="none" w:sz="0" w:space="0" w:color="auto"/>
            <w:bottom w:val="none" w:sz="0" w:space="0" w:color="auto"/>
            <w:right w:val="none" w:sz="0" w:space="0" w:color="auto"/>
          </w:divBdr>
        </w:div>
        <w:div w:id="1196112788">
          <w:marLeft w:val="0"/>
          <w:marRight w:val="0"/>
          <w:marTop w:val="0"/>
          <w:marBottom w:val="0"/>
          <w:divBdr>
            <w:top w:val="none" w:sz="0" w:space="0" w:color="auto"/>
            <w:left w:val="none" w:sz="0" w:space="0" w:color="auto"/>
            <w:bottom w:val="none" w:sz="0" w:space="0" w:color="auto"/>
            <w:right w:val="none" w:sz="0" w:space="0" w:color="auto"/>
          </w:divBdr>
        </w:div>
      </w:divsChild>
    </w:div>
    <w:div w:id="722558647">
      <w:bodyDiv w:val="1"/>
      <w:marLeft w:val="0"/>
      <w:marRight w:val="0"/>
      <w:marTop w:val="0"/>
      <w:marBottom w:val="0"/>
      <w:divBdr>
        <w:top w:val="none" w:sz="0" w:space="0" w:color="auto"/>
        <w:left w:val="none" w:sz="0" w:space="0" w:color="auto"/>
        <w:bottom w:val="none" w:sz="0" w:space="0" w:color="auto"/>
        <w:right w:val="none" w:sz="0" w:space="0" w:color="auto"/>
      </w:divBdr>
      <w:divsChild>
        <w:div w:id="1578977797">
          <w:marLeft w:val="0"/>
          <w:marRight w:val="0"/>
          <w:marTop w:val="0"/>
          <w:marBottom w:val="0"/>
          <w:divBdr>
            <w:top w:val="none" w:sz="0" w:space="0" w:color="auto"/>
            <w:left w:val="none" w:sz="0" w:space="0" w:color="auto"/>
            <w:bottom w:val="none" w:sz="0" w:space="0" w:color="auto"/>
            <w:right w:val="none" w:sz="0" w:space="0" w:color="auto"/>
          </w:divBdr>
        </w:div>
        <w:div w:id="940844446">
          <w:marLeft w:val="0"/>
          <w:marRight w:val="0"/>
          <w:marTop w:val="0"/>
          <w:marBottom w:val="0"/>
          <w:divBdr>
            <w:top w:val="none" w:sz="0" w:space="0" w:color="auto"/>
            <w:left w:val="none" w:sz="0" w:space="0" w:color="auto"/>
            <w:bottom w:val="none" w:sz="0" w:space="0" w:color="auto"/>
            <w:right w:val="none" w:sz="0" w:space="0" w:color="auto"/>
          </w:divBdr>
        </w:div>
      </w:divsChild>
    </w:div>
    <w:div w:id="823469309">
      <w:bodyDiv w:val="1"/>
      <w:marLeft w:val="0"/>
      <w:marRight w:val="0"/>
      <w:marTop w:val="0"/>
      <w:marBottom w:val="0"/>
      <w:divBdr>
        <w:top w:val="none" w:sz="0" w:space="0" w:color="auto"/>
        <w:left w:val="none" w:sz="0" w:space="0" w:color="auto"/>
        <w:bottom w:val="none" w:sz="0" w:space="0" w:color="auto"/>
        <w:right w:val="none" w:sz="0" w:space="0" w:color="auto"/>
      </w:divBdr>
      <w:divsChild>
        <w:div w:id="1558324350">
          <w:marLeft w:val="0"/>
          <w:marRight w:val="0"/>
          <w:marTop w:val="0"/>
          <w:marBottom w:val="0"/>
          <w:divBdr>
            <w:top w:val="none" w:sz="0" w:space="0" w:color="auto"/>
            <w:left w:val="none" w:sz="0" w:space="0" w:color="auto"/>
            <w:bottom w:val="none" w:sz="0" w:space="0" w:color="auto"/>
            <w:right w:val="none" w:sz="0" w:space="0" w:color="auto"/>
          </w:divBdr>
        </w:div>
        <w:div w:id="163715709">
          <w:marLeft w:val="0"/>
          <w:marRight w:val="0"/>
          <w:marTop w:val="0"/>
          <w:marBottom w:val="0"/>
          <w:divBdr>
            <w:top w:val="none" w:sz="0" w:space="0" w:color="auto"/>
            <w:left w:val="none" w:sz="0" w:space="0" w:color="auto"/>
            <w:bottom w:val="none" w:sz="0" w:space="0" w:color="auto"/>
            <w:right w:val="none" w:sz="0" w:space="0" w:color="auto"/>
          </w:divBdr>
        </w:div>
      </w:divsChild>
    </w:div>
    <w:div w:id="847019619">
      <w:bodyDiv w:val="1"/>
      <w:marLeft w:val="0"/>
      <w:marRight w:val="0"/>
      <w:marTop w:val="0"/>
      <w:marBottom w:val="0"/>
      <w:divBdr>
        <w:top w:val="none" w:sz="0" w:space="0" w:color="auto"/>
        <w:left w:val="none" w:sz="0" w:space="0" w:color="auto"/>
        <w:bottom w:val="none" w:sz="0" w:space="0" w:color="auto"/>
        <w:right w:val="none" w:sz="0" w:space="0" w:color="auto"/>
      </w:divBdr>
      <w:divsChild>
        <w:div w:id="472018277">
          <w:marLeft w:val="0"/>
          <w:marRight w:val="0"/>
          <w:marTop w:val="0"/>
          <w:marBottom w:val="0"/>
          <w:divBdr>
            <w:top w:val="none" w:sz="0" w:space="0" w:color="auto"/>
            <w:left w:val="none" w:sz="0" w:space="0" w:color="auto"/>
            <w:bottom w:val="none" w:sz="0" w:space="0" w:color="auto"/>
            <w:right w:val="none" w:sz="0" w:space="0" w:color="auto"/>
          </w:divBdr>
        </w:div>
        <w:div w:id="1813400032">
          <w:marLeft w:val="0"/>
          <w:marRight w:val="0"/>
          <w:marTop w:val="0"/>
          <w:marBottom w:val="0"/>
          <w:divBdr>
            <w:top w:val="none" w:sz="0" w:space="0" w:color="auto"/>
            <w:left w:val="none" w:sz="0" w:space="0" w:color="auto"/>
            <w:bottom w:val="none" w:sz="0" w:space="0" w:color="auto"/>
            <w:right w:val="none" w:sz="0" w:space="0" w:color="auto"/>
          </w:divBdr>
        </w:div>
      </w:divsChild>
    </w:div>
    <w:div w:id="848253720">
      <w:bodyDiv w:val="1"/>
      <w:marLeft w:val="0"/>
      <w:marRight w:val="0"/>
      <w:marTop w:val="0"/>
      <w:marBottom w:val="0"/>
      <w:divBdr>
        <w:top w:val="none" w:sz="0" w:space="0" w:color="auto"/>
        <w:left w:val="none" w:sz="0" w:space="0" w:color="auto"/>
        <w:bottom w:val="none" w:sz="0" w:space="0" w:color="auto"/>
        <w:right w:val="none" w:sz="0" w:space="0" w:color="auto"/>
      </w:divBdr>
      <w:divsChild>
        <w:div w:id="468982675">
          <w:marLeft w:val="0"/>
          <w:marRight w:val="0"/>
          <w:marTop w:val="0"/>
          <w:marBottom w:val="0"/>
          <w:divBdr>
            <w:top w:val="none" w:sz="0" w:space="0" w:color="auto"/>
            <w:left w:val="none" w:sz="0" w:space="0" w:color="auto"/>
            <w:bottom w:val="none" w:sz="0" w:space="0" w:color="auto"/>
            <w:right w:val="none" w:sz="0" w:space="0" w:color="auto"/>
          </w:divBdr>
        </w:div>
        <w:div w:id="2023193039">
          <w:marLeft w:val="0"/>
          <w:marRight w:val="0"/>
          <w:marTop w:val="0"/>
          <w:marBottom w:val="0"/>
          <w:divBdr>
            <w:top w:val="none" w:sz="0" w:space="0" w:color="auto"/>
            <w:left w:val="none" w:sz="0" w:space="0" w:color="auto"/>
            <w:bottom w:val="none" w:sz="0" w:space="0" w:color="auto"/>
            <w:right w:val="none" w:sz="0" w:space="0" w:color="auto"/>
          </w:divBdr>
        </w:div>
      </w:divsChild>
    </w:div>
    <w:div w:id="901255393">
      <w:bodyDiv w:val="1"/>
      <w:marLeft w:val="0"/>
      <w:marRight w:val="0"/>
      <w:marTop w:val="0"/>
      <w:marBottom w:val="0"/>
      <w:divBdr>
        <w:top w:val="none" w:sz="0" w:space="0" w:color="auto"/>
        <w:left w:val="none" w:sz="0" w:space="0" w:color="auto"/>
        <w:bottom w:val="none" w:sz="0" w:space="0" w:color="auto"/>
        <w:right w:val="none" w:sz="0" w:space="0" w:color="auto"/>
      </w:divBdr>
      <w:divsChild>
        <w:div w:id="127552216">
          <w:marLeft w:val="0"/>
          <w:marRight w:val="0"/>
          <w:marTop w:val="0"/>
          <w:marBottom w:val="0"/>
          <w:divBdr>
            <w:top w:val="none" w:sz="0" w:space="0" w:color="auto"/>
            <w:left w:val="none" w:sz="0" w:space="0" w:color="auto"/>
            <w:bottom w:val="none" w:sz="0" w:space="0" w:color="auto"/>
            <w:right w:val="none" w:sz="0" w:space="0" w:color="auto"/>
          </w:divBdr>
        </w:div>
        <w:div w:id="1655992199">
          <w:marLeft w:val="0"/>
          <w:marRight w:val="0"/>
          <w:marTop w:val="0"/>
          <w:marBottom w:val="0"/>
          <w:divBdr>
            <w:top w:val="none" w:sz="0" w:space="0" w:color="auto"/>
            <w:left w:val="none" w:sz="0" w:space="0" w:color="auto"/>
            <w:bottom w:val="none" w:sz="0" w:space="0" w:color="auto"/>
            <w:right w:val="none" w:sz="0" w:space="0" w:color="auto"/>
          </w:divBdr>
        </w:div>
      </w:divsChild>
    </w:div>
    <w:div w:id="929310405">
      <w:bodyDiv w:val="1"/>
      <w:marLeft w:val="0"/>
      <w:marRight w:val="0"/>
      <w:marTop w:val="0"/>
      <w:marBottom w:val="0"/>
      <w:divBdr>
        <w:top w:val="none" w:sz="0" w:space="0" w:color="auto"/>
        <w:left w:val="none" w:sz="0" w:space="0" w:color="auto"/>
        <w:bottom w:val="none" w:sz="0" w:space="0" w:color="auto"/>
        <w:right w:val="none" w:sz="0" w:space="0" w:color="auto"/>
      </w:divBdr>
      <w:divsChild>
        <w:div w:id="678316803">
          <w:marLeft w:val="0"/>
          <w:marRight w:val="0"/>
          <w:marTop w:val="0"/>
          <w:marBottom w:val="0"/>
          <w:divBdr>
            <w:top w:val="none" w:sz="0" w:space="0" w:color="auto"/>
            <w:left w:val="none" w:sz="0" w:space="0" w:color="auto"/>
            <w:bottom w:val="none" w:sz="0" w:space="0" w:color="auto"/>
            <w:right w:val="none" w:sz="0" w:space="0" w:color="auto"/>
          </w:divBdr>
        </w:div>
        <w:div w:id="1210796979">
          <w:marLeft w:val="0"/>
          <w:marRight w:val="0"/>
          <w:marTop w:val="0"/>
          <w:marBottom w:val="0"/>
          <w:divBdr>
            <w:top w:val="none" w:sz="0" w:space="0" w:color="auto"/>
            <w:left w:val="none" w:sz="0" w:space="0" w:color="auto"/>
            <w:bottom w:val="none" w:sz="0" w:space="0" w:color="auto"/>
            <w:right w:val="none" w:sz="0" w:space="0" w:color="auto"/>
          </w:divBdr>
        </w:div>
      </w:divsChild>
    </w:div>
    <w:div w:id="1037659501">
      <w:bodyDiv w:val="1"/>
      <w:marLeft w:val="0"/>
      <w:marRight w:val="0"/>
      <w:marTop w:val="0"/>
      <w:marBottom w:val="0"/>
      <w:divBdr>
        <w:top w:val="none" w:sz="0" w:space="0" w:color="auto"/>
        <w:left w:val="none" w:sz="0" w:space="0" w:color="auto"/>
        <w:bottom w:val="none" w:sz="0" w:space="0" w:color="auto"/>
        <w:right w:val="none" w:sz="0" w:space="0" w:color="auto"/>
      </w:divBdr>
      <w:divsChild>
        <w:div w:id="1837764589">
          <w:marLeft w:val="0"/>
          <w:marRight w:val="0"/>
          <w:marTop w:val="0"/>
          <w:marBottom w:val="0"/>
          <w:divBdr>
            <w:top w:val="none" w:sz="0" w:space="0" w:color="auto"/>
            <w:left w:val="none" w:sz="0" w:space="0" w:color="auto"/>
            <w:bottom w:val="none" w:sz="0" w:space="0" w:color="auto"/>
            <w:right w:val="none" w:sz="0" w:space="0" w:color="auto"/>
          </w:divBdr>
        </w:div>
        <w:div w:id="74012596">
          <w:marLeft w:val="0"/>
          <w:marRight w:val="0"/>
          <w:marTop w:val="0"/>
          <w:marBottom w:val="0"/>
          <w:divBdr>
            <w:top w:val="none" w:sz="0" w:space="0" w:color="auto"/>
            <w:left w:val="none" w:sz="0" w:space="0" w:color="auto"/>
            <w:bottom w:val="none" w:sz="0" w:space="0" w:color="auto"/>
            <w:right w:val="none" w:sz="0" w:space="0" w:color="auto"/>
          </w:divBdr>
        </w:div>
      </w:divsChild>
    </w:div>
    <w:div w:id="1255940194">
      <w:bodyDiv w:val="1"/>
      <w:marLeft w:val="0"/>
      <w:marRight w:val="0"/>
      <w:marTop w:val="0"/>
      <w:marBottom w:val="0"/>
      <w:divBdr>
        <w:top w:val="none" w:sz="0" w:space="0" w:color="auto"/>
        <w:left w:val="none" w:sz="0" w:space="0" w:color="auto"/>
        <w:bottom w:val="none" w:sz="0" w:space="0" w:color="auto"/>
        <w:right w:val="none" w:sz="0" w:space="0" w:color="auto"/>
      </w:divBdr>
      <w:divsChild>
        <w:div w:id="648751294">
          <w:marLeft w:val="0"/>
          <w:marRight w:val="0"/>
          <w:marTop w:val="0"/>
          <w:marBottom w:val="0"/>
          <w:divBdr>
            <w:top w:val="none" w:sz="0" w:space="0" w:color="auto"/>
            <w:left w:val="none" w:sz="0" w:space="0" w:color="auto"/>
            <w:bottom w:val="none" w:sz="0" w:space="0" w:color="auto"/>
            <w:right w:val="none" w:sz="0" w:space="0" w:color="auto"/>
          </w:divBdr>
        </w:div>
        <w:div w:id="515383877">
          <w:marLeft w:val="0"/>
          <w:marRight w:val="0"/>
          <w:marTop w:val="0"/>
          <w:marBottom w:val="0"/>
          <w:divBdr>
            <w:top w:val="none" w:sz="0" w:space="0" w:color="auto"/>
            <w:left w:val="none" w:sz="0" w:space="0" w:color="auto"/>
            <w:bottom w:val="none" w:sz="0" w:space="0" w:color="auto"/>
            <w:right w:val="none" w:sz="0" w:space="0" w:color="auto"/>
          </w:divBdr>
        </w:div>
      </w:divsChild>
    </w:div>
    <w:div w:id="1429933597">
      <w:bodyDiv w:val="1"/>
      <w:marLeft w:val="0"/>
      <w:marRight w:val="0"/>
      <w:marTop w:val="0"/>
      <w:marBottom w:val="0"/>
      <w:divBdr>
        <w:top w:val="none" w:sz="0" w:space="0" w:color="auto"/>
        <w:left w:val="none" w:sz="0" w:space="0" w:color="auto"/>
        <w:bottom w:val="none" w:sz="0" w:space="0" w:color="auto"/>
        <w:right w:val="none" w:sz="0" w:space="0" w:color="auto"/>
      </w:divBdr>
      <w:divsChild>
        <w:div w:id="771977534">
          <w:marLeft w:val="0"/>
          <w:marRight w:val="0"/>
          <w:marTop w:val="0"/>
          <w:marBottom w:val="0"/>
          <w:divBdr>
            <w:top w:val="none" w:sz="0" w:space="0" w:color="auto"/>
            <w:left w:val="none" w:sz="0" w:space="0" w:color="auto"/>
            <w:bottom w:val="none" w:sz="0" w:space="0" w:color="auto"/>
            <w:right w:val="none" w:sz="0" w:space="0" w:color="auto"/>
          </w:divBdr>
        </w:div>
        <w:div w:id="179586852">
          <w:marLeft w:val="0"/>
          <w:marRight w:val="0"/>
          <w:marTop w:val="0"/>
          <w:marBottom w:val="0"/>
          <w:divBdr>
            <w:top w:val="none" w:sz="0" w:space="0" w:color="auto"/>
            <w:left w:val="none" w:sz="0" w:space="0" w:color="auto"/>
            <w:bottom w:val="none" w:sz="0" w:space="0" w:color="auto"/>
            <w:right w:val="none" w:sz="0" w:space="0" w:color="auto"/>
          </w:divBdr>
        </w:div>
      </w:divsChild>
    </w:div>
    <w:div w:id="1431513608">
      <w:bodyDiv w:val="1"/>
      <w:marLeft w:val="0"/>
      <w:marRight w:val="0"/>
      <w:marTop w:val="0"/>
      <w:marBottom w:val="0"/>
      <w:divBdr>
        <w:top w:val="none" w:sz="0" w:space="0" w:color="auto"/>
        <w:left w:val="none" w:sz="0" w:space="0" w:color="auto"/>
        <w:bottom w:val="none" w:sz="0" w:space="0" w:color="auto"/>
        <w:right w:val="none" w:sz="0" w:space="0" w:color="auto"/>
      </w:divBdr>
      <w:divsChild>
        <w:div w:id="2066636394">
          <w:marLeft w:val="0"/>
          <w:marRight w:val="0"/>
          <w:marTop w:val="0"/>
          <w:marBottom w:val="0"/>
          <w:divBdr>
            <w:top w:val="none" w:sz="0" w:space="0" w:color="auto"/>
            <w:left w:val="none" w:sz="0" w:space="0" w:color="auto"/>
            <w:bottom w:val="none" w:sz="0" w:space="0" w:color="auto"/>
            <w:right w:val="none" w:sz="0" w:space="0" w:color="auto"/>
          </w:divBdr>
        </w:div>
        <w:div w:id="605229927">
          <w:marLeft w:val="0"/>
          <w:marRight w:val="0"/>
          <w:marTop w:val="0"/>
          <w:marBottom w:val="0"/>
          <w:divBdr>
            <w:top w:val="none" w:sz="0" w:space="0" w:color="auto"/>
            <w:left w:val="none" w:sz="0" w:space="0" w:color="auto"/>
            <w:bottom w:val="none" w:sz="0" w:space="0" w:color="auto"/>
            <w:right w:val="none" w:sz="0" w:space="0" w:color="auto"/>
          </w:divBdr>
        </w:div>
      </w:divsChild>
    </w:div>
    <w:div w:id="1578321814">
      <w:bodyDiv w:val="1"/>
      <w:marLeft w:val="0"/>
      <w:marRight w:val="0"/>
      <w:marTop w:val="0"/>
      <w:marBottom w:val="0"/>
      <w:divBdr>
        <w:top w:val="none" w:sz="0" w:space="0" w:color="auto"/>
        <w:left w:val="none" w:sz="0" w:space="0" w:color="auto"/>
        <w:bottom w:val="none" w:sz="0" w:space="0" w:color="auto"/>
        <w:right w:val="none" w:sz="0" w:space="0" w:color="auto"/>
      </w:divBdr>
      <w:divsChild>
        <w:div w:id="717582971">
          <w:marLeft w:val="0"/>
          <w:marRight w:val="0"/>
          <w:marTop w:val="0"/>
          <w:marBottom w:val="0"/>
          <w:divBdr>
            <w:top w:val="none" w:sz="0" w:space="0" w:color="auto"/>
            <w:left w:val="none" w:sz="0" w:space="0" w:color="auto"/>
            <w:bottom w:val="none" w:sz="0" w:space="0" w:color="auto"/>
            <w:right w:val="none" w:sz="0" w:space="0" w:color="auto"/>
          </w:divBdr>
        </w:div>
        <w:div w:id="227227961">
          <w:marLeft w:val="0"/>
          <w:marRight w:val="0"/>
          <w:marTop w:val="0"/>
          <w:marBottom w:val="0"/>
          <w:divBdr>
            <w:top w:val="none" w:sz="0" w:space="0" w:color="auto"/>
            <w:left w:val="none" w:sz="0" w:space="0" w:color="auto"/>
            <w:bottom w:val="none" w:sz="0" w:space="0" w:color="auto"/>
            <w:right w:val="none" w:sz="0" w:space="0" w:color="auto"/>
          </w:divBdr>
        </w:div>
      </w:divsChild>
    </w:div>
    <w:div w:id="1859931503">
      <w:bodyDiv w:val="1"/>
      <w:marLeft w:val="0"/>
      <w:marRight w:val="0"/>
      <w:marTop w:val="0"/>
      <w:marBottom w:val="0"/>
      <w:divBdr>
        <w:top w:val="none" w:sz="0" w:space="0" w:color="auto"/>
        <w:left w:val="none" w:sz="0" w:space="0" w:color="auto"/>
        <w:bottom w:val="none" w:sz="0" w:space="0" w:color="auto"/>
        <w:right w:val="none" w:sz="0" w:space="0" w:color="auto"/>
      </w:divBdr>
      <w:divsChild>
        <w:div w:id="2078018790">
          <w:marLeft w:val="0"/>
          <w:marRight w:val="0"/>
          <w:marTop w:val="0"/>
          <w:marBottom w:val="0"/>
          <w:divBdr>
            <w:top w:val="none" w:sz="0" w:space="0" w:color="auto"/>
            <w:left w:val="none" w:sz="0" w:space="0" w:color="auto"/>
            <w:bottom w:val="none" w:sz="0" w:space="0" w:color="auto"/>
            <w:right w:val="none" w:sz="0" w:space="0" w:color="auto"/>
          </w:divBdr>
        </w:div>
        <w:div w:id="1419592081">
          <w:marLeft w:val="0"/>
          <w:marRight w:val="0"/>
          <w:marTop w:val="0"/>
          <w:marBottom w:val="0"/>
          <w:divBdr>
            <w:top w:val="none" w:sz="0" w:space="0" w:color="auto"/>
            <w:left w:val="none" w:sz="0" w:space="0" w:color="auto"/>
            <w:bottom w:val="none" w:sz="0" w:space="0" w:color="auto"/>
            <w:right w:val="none" w:sz="0" w:space="0" w:color="auto"/>
          </w:divBdr>
        </w:div>
      </w:divsChild>
    </w:div>
    <w:div w:id="1999115825">
      <w:bodyDiv w:val="1"/>
      <w:marLeft w:val="0"/>
      <w:marRight w:val="0"/>
      <w:marTop w:val="0"/>
      <w:marBottom w:val="0"/>
      <w:divBdr>
        <w:top w:val="none" w:sz="0" w:space="0" w:color="auto"/>
        <w:left w:val="none" w:sz="0" w:space="0" w:color="auto"/>
        <w:bottom w:val="none" w:sz="0" w:space="0" w:color="auto"/>
        <w:right w:val="none" w:sz="0" w:space="0" w:color="auto"/>
      </w:divBdr>
      <w:divsChild>
        <w:div w:id="1906599736">
          <w:marLeft w:val="0"/>
          <w:marRight w:val="0"/>
          <w:marTop w:val="0"/>
          <w:marBottom w:val="0"/>
          <w:divBdr>
            <w:top w:val="none" w:sz="0" w:space="0" w:color="auto"/>
            <w:left w:val="none" w:sz="0" w:space="0" w:color="auto"/>
            <w:bottom w:val="none" w:sz="0" w:space="0" w:color="auto"/>
            <w:right w:val="none" w:sz="0" w:space="0" w:color="auto"/>
          </w:divBdr>
        </w:div>
        <w:div w:id="23211831">
          <w:marLeft w:val="0"/>
          <w:marRight w:val="0"/>
          <w:marTop w:val="0"/>
          <w:marBottom w:val="0"/>
          <w:divBdr>
            <w:top w:val="none" w:sz="0" w:space="0" w:color="auto"/>
            <w:left w:val="none" w:sz="0" w:space="0" w:color="auto"/>
            <w:bottom w:val="none" w:sz="0" w:space="0" w:color="auto"/>
            <w:right w:val="none" w:sz="0" w:space="0" w:color="auto"/>
          </w:divBdr>
        </w:div>
      </w:divsChild>
    </w:div>
    <w:div w:id="2069181834">
      <w:bodyDiv w:val="1"/>
      <w:marLeft w:val="0"/>
      <w:marRight w:val="0"/>
      <w:marTop w:val="0"/>
      <w:marBottom w:val="0"/>
      <w:divBdr>
        <w:top w:val="none" w:sz="0" w:space="0" w:color="auto"/>
        <w:left w:val="none" w:sz="0" w:space="0" w:color="auto"/>
        <w:bottom w:val="none" w:sz="0" w:space="0" w:color="auto"/>
        <w:right w:val="none" w:sz="0" w:space="0" w:color="auto"/>
      </w:divBdr>
      <w:divsChild>
        <w:div w:id="1109473106">
          <w:marLeft w:val="0"/>
          <w:marRight w:val="0"/>
          <w:marTop w:val="0"/>
          <w:marBottom w:val="0"/>
          <w:divBdr>
            <w:top w:val="none" w:sz="0" w:space="0" w:color="auto"/>
            <w:left w:val="none" w:sz="0" w:space="0" w:color="auto"/>
            <w:bottom w:val="none" w:sz="0" w:space="0" w:color="auto"/>
            <w:right w:val="none" w:sz="0" w:space="0" w:color="auto"/>
          </w:divBdr>
        </w:div>
        <w:div w:id="139168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76FAC6B8DF684984D2EECBED7B6594" ma:contentTypeVersion="19" ma:contentTypeDescription="Opprett et nytt dokument." ma:contentTypeScope="" ma:versionID="16c3f7c36f64b8897172f9cf5a650c72">
  <xsd:schema xmlns:xsd="http://www.w3.org/2001/XMLSchema" xmlns:xs="http://www.w3.org/2001/XMLSchema" xmlns:p="http://schemas.microsoft.com/office/2006/metadata/properties" xmlns:ns2="86b4d816-2f9f-40d7-b43a-e2008ac46958" xmlns:ns3="ff0e8a80-6889-4099-a1f9-5358ed30695a" targetNamespace="http://schemas.microsoft.com/office/2006/metadata/properties" ma:root="true" ma:fieldsID="bdec060ad50f13b81a0ac633dbe99e45" ns2:_="" ns3:_="">
    <xsd:import namespace="86b4d816-2f9f-40d7-b43a-e2008ac46958"/>
    <xsd:import namespace="ff0e8a80-6889-4099-a1f9-5358ed30695a"/>
    <xsd:element name="properties">
      <xsd:complexType>
        <xsd:sequence>
          <xsd:element name="documentManagement">
            <xsd:complexType>
              <xsd:all>
                <xsd:element ref="ns2:MediaServiceMetadata" minOccurs="0"/>
                <xsd:element ref="ns2:MediaServiceFastMetadata" minOccurs="0"/>
                <xsd:element ref="ns2:Dato"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4d816-2f9f-40d7-b43a-e2008ac46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o" ma:index="10" nillable="true" ma:displayName="Dato" ma:default="[today]" ma:format="DateOnly" ma:internalName="Dato">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e8a80-6889-4099-a1f9-5358ed30695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200b837e-b021-4f48-b4c4-15588ed67984}" ma:internalName="TaxCatchAll" ma:showField="CatchAllData" ma:web="ff0e8a80-6889-4099-a1f9-5358ed3069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o xmlns="86b4d816-2f9f-40d7-b43a-e2008ac46958">2022-06-23T08:06:16+00:00</Dato>
    <TaxCatchAll xmlns="ff0e8a80-6889-4099-a1f9-5358ed30695a" xsi:nil="true"/>
    <lcf76f155ced4ddcb4097134ff3c332f xmlns="86b4d816-2f9f-40d7-b43a-e2008ac46958">
      <Terms xmlns="http://schemas.microsoft.com/office/infopath/2007/PartnerControls"/>
    </lcf76f155ced4ddcb4097134ff3c332f>
    <SharedWithUsers xmlns="ff0e8a80-6889-4099-a1f9-5358ed30695a">
      <UserInfo>
        <DisplayName>Brita Stanghelle</DisplayName>
        <AccountId>257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1168-9F1C-491C-9E4D-888D2D2E2B2B}">
  <ds:schemaRefs>
    <ds:schemaRef ds:uri="http://schemas.microsoft.com/sharepoint/v3/contenttype/forms"/>
  </ds:schemaRefs>
</ds:datastoreItem>
</file>

<file path=customXml/itemProps2.xml><?xml version="1.0" encoding="utf-8"?>
<ds:datastoreItem xmlns:ds="http://schemas.openxmlformats.org/officeDocument/2006/customXml" ds:itemID="{3B9D000E-1E44-45EB-8C88-48917910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4d816-2f9f-40d7-b43a-e2008ac46958"/>
    <ds:schemaRef ds:uri="ff0e8a80-6889-4099-a1f9-5358ed306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7E317-A27D-4C5D-894B-CF07E55C6FA8}">
  <ds:schemaRefs>
    <ds:schemaRef ds:uri="http://schemas.microsoft.com/office/2006/metadata/properties"/>
    <ds:schemaRef ds:uri="http://schemas.microsoft.com/office/infopath/2007/PartnerControls"/>
    <ds:schemaRef ds:uri="86b4d816-2f9f-40d7-b43a-e2008ac46958"/>
    <ds:schemaRef ds:uri="ff0e8a80-6889-4099-a1f9-5358ed30695a"/>
  </ds:schemaRefs>
</ds:datastoreItem>
</file>

<file path=customXml/itemProps4.xml><?xml version="1.0" encoding="utf-8"?>
<ds:datastoreItem xmlns:ds="http://schemas.openxmlformats.org/officeDocument/2006/customXml" ds:itemID="{B0F52387-9CEC-40DD-9F15-1FD17854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809</Words>
  <Characters>4290</Characters>
  <Application>Microsoft Office Word</Application>
  <DocSecurity>0</DocSecurity>
  <Lines>35</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Therese Heiszter</dc:creator>
  <cp:keywords/>
  <dc:description/>
  <cp:lastModifiedBy>Vibeke Dehli Thorkildsen</cp:lastModifiedBy>
  <cp:revision>3</cp:revision>
  <cp:lastPrinted>2022-12-02T13:32:00Z</cp:lastPrinted>
  <dcterms:created xsi:type="dcterms:W3CDTF">2023-11-22T09:36:00Z</dcterms:created>
  <dcterms:modified xsi:type="dcterms:W3CDTF">2023-11-22T09:37:00Z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0x010100A076FAC6B8DF684984D2EECBED7B6594</vt:lpwstr>
  </property>
  <property fmtid="{D5CDD505-2E9C-101B-9397-08002B2CF9AE}" pid="3" name="MediaServiceImageTags">
    <vt:lpwstr/>
  </property>
</Properties>
</file>